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DE" w:rsidRPr="000E317F" w:rsidRDefault="00B43BDE" w:rsidP="00B43BD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 xml:space="preserve">OFFICIAL COORDINATION REQUEST FOR </w:t>
      </w:r>
    </w:p>
    <w:p w:rsidR="00B43BDE" w:rsidRPr="000E317F" w:rsidRDefault="00B43BDE" w:rsidP="00B43BD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NON-ROUTINE OPERATIONS AND MAINTENANCE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650AFF" w:rsidRPr="00650AFF" w:rsidRDefault="00650AFF" w:rsidP="00B43BD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COORDINATION TITLE- </w:t>
      </w:r>
      <w:r w:rsidR="00E80A0B" w:rsidRPr="00E80A0B">
        <w:rPr>
          <w:rFonts w:ascii="Times New Roman" w:hAnsi="Times New Roman" w:cs="Times New Roman"/>
          <w:b/>
          <w:sz w:val="24"/>
          <w:szCs w:val="24"/>
        </w:rPr>
        <w:t>16</w:t>
      </w:r>
      <w:r w:rsidR="00D63E87" w:rsidRPr="00E80A0B">
        <w:rPr>
          <w:rFonts w:ascii="Times New Roman" w:hAnsi="Times New Roman" w:cs="Times New Roman"/>
          <w:b/>
          <w:sz w:val="24"/>
          <w:szCs w:val="24"/>
        </w:rPr>
        <w:t>BON</w:t>
      </w:r>
      <w:r w:rsidR="00E80A0B" w:rsidRPr="00E80A0B">
        <w:rPr>
          <w:rFonts w:ascii="Times New Roman" w:hAnsi="Times New Roman" w:cs="Times New Roman"/>
          <w:b/>
          <w:sz w:val="24"/>
          <w:szCs w:val="24"/>
        </w:rPr>
        <w:t>93</w:t>
      </w:r>
      <w:r w:rsidR="00876089">
        <w:rPr>
          <w:rFonts w:ascii="Times New Roman" w:hAnsi="Times New Roman" w:cs="Times New Roman"/>
          <w:sz w:val="24"/>
          <w:szCs w:val="24"/>
        </w:rPr>
        <w:t xml:space="preserve"> </w:t>
      </w:r>
      <w:r w:rsidR="00CB69CB">
        <w:rPr>
          <w:rFonts w:ascii="Times New Roman" w:hAnsi="Times New Roman" w:cs="Times New Roman"/>
          <w:sz w:val="24"/>
          <w:szCs w:val="24"/>
        </w:rPr>
        <w:t xml:space="preserve">EAL testing at </w:t>
      </w:r>
      <w:r w:rsidR="00D63E87">
        <w:rPr>
          <w:rFonts w:ascii="Times New Roman" w:hAnsi="Times New Roman" w:cs="Times New Roman"/>
          <w:sz w:val="24"/>
          <w:szCs w:val="24"/>
        </w:rPr>
        <w:t>Bonneville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COORDINATION DATE</w:t>
      </w:r>
      <w:r w:rsidR="00CF2803" w:rsidRPr="000E317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63E87">
        <w:rPr>
          <w:rFonts w:ascii="Times New Roman" w:hAnsi="Times New Roman" w:cs="Times New Roman"/>
          <w:sz w:val="24"/>
          <w:szCs w:val="24"/>
        </w:rPr>
        <w:t>August 9</w:t>
      </w:r>
      <w:r w:rsidR="00DF51D9">
        <w:rPr>
          <w:rFonts w:ascii="Times New Roman" w:hAnsi="Times New Roman" w:cs="Times New Roman"/>
          <w:sz w:val="24"/>
          <w:szCs w:val="24"/>
        </w:rPr>
        <w:t>, 2016</w:t>
      </w:r>
    </w:p>
    <w:p w:rsidR="00B43BDE" w:rsidRDefault="00B43BDE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PROJECT</w:t>
      </w:r>
      <w:r w:rsidR="002B7811" w:rsidRPr="000E317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1105">
        <w:rPr>
          <w:rFonts w:ascii="Times New Roman" w:hAnsi="Times New Roman" w:cs="Times New Roman"/>
          <w:sz w:val="24"/>
          <w:szCs w:val="24"/>
        </w:rPr>
        <w:t>Bonneville</w:t>
      </w:r>
    </w:p>
    <w:p w:rsidR="00E7270E" w:rsidRPr="000E317F" w:rsidRDefault="00E7270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RESPONSE DATE-</w:t>
      </w:r>
      <w:r w:rsidR="009827E8" w:rsidRPr="000E3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1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6277"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 w:rsidR="00D63E87">
        <w:rPr>
          <w:rFonts w:ascii="Times New Roman" w:hAnsi="Times New Roman" w:cs="Times New Roman"/>
          <w:b/>
          <w:sz w:val="24"/>
          <w:szCs w:val="24"/>
        </w:rPr>
        <w:t>12</w:t>
      </w:r>
      <w:r w:rsidR="00716277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2B7811" w:rsidRPr="00B30C7D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Description of the problem</w:t>
      </w:r>
      <w:r w:rsidR="002B78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B7811" w:rsidRPr="002B7811">
        <w:rPr>
          <w:rFonts w:ascii="Times New Roman" w:hAnsi="Times New Roman" w:cs="Times New Roman"/>
          <w:sz w:val="24"/>
          <w:szCs w:val="24"/>
        </w:rPr>
        <w:t xml:space="preserve">The Corps is required by a 2014 Settlement Agreement (Case </w:t>
      </w:r>
      <w:r w:rsidR="002B7811">
        <w:rPr>
          <w:rFonts w:ascii="Times New Roman" w:hAnsi="Times New Roman" w:cs="Times New Roman"/>
          <w:sz w:val="24"/>
          <w:szCs w:val="24"/>
        </w:rPr>
        <w:t>2:13-md-02494-LRS filed 8/1</w:t>
      </w:r>
      <w:r w:rsidR="002F556E">
        <w:rPr>
          <w:rFonts w:ascii="Times New Roman" w:hAnsi="Times New Roman" w:cs="Times New Roman"/>
          <w:sz w:val="24"/>
          <w:szCs w:val="24"/>
        </w:rPr>
        <w:t xml:space="preserve">4/2014) with the Columbia </w:t>
      </w:r>
      <w:proofErr w:type="spellStart"/>
      <w:r w:rsidR="002F556E">
        <w:rPr>
          <w:rFonts w:ascii="Times New Roman" w:hAnsi="Times New Roman" w:cs="Times New Roman"/>
          <w:sz w:val="24"/>
          <w:szCs w:val="24"/>
        </w:rPr>
        <w:t>Riverk</w:t>
      </w:r>
      <w:r w:rsidR="002B7811">
        <w:rPr>
          <w:rFonts w:ascii="Times New Roman" w:hAnsi="Times New Roman" w:cs="Times New Roman"/>
          <w:sz w:val="24"/>
          <w:szCs w:val="24"/>
        </w:rPr>
        <w:t>eeper</w:t>
      </w:r>
      <w:proofErr w:type="spellEnd"/>
      <w:r w:rsidR="002B7811">
        <w:rPr>
          <w:rFonts w:ascii="Times New Roman" w:hAnsi="Times New Roman" w:cs="Times New Roman"/>
          <w:sz w:val="24"/>
          <w:szCs w:val="24"/>
        </w:rPr>
        <w:t xml:space="preserve"> pursuant to the Clean Water Act to test the feasibility of switching from petroleum based grease to Environmentally Acceptable Lubricants</w:t>
      </w:r>
      <w:r w:rsidR="005B6538">
        <w:rPr>
          <w:rFonts w:ascii="Times New Roman" w:hAnsi="Times New Roman" w:cs="Times New Roman"/>
          <w:sz w:val="24"/>
          <w:szCs w:val="24"/>
        </w:rPr>
        <w:t xml:space="preserve"> (EAL)</w:t>
      </w:r>
      <w:r w:rsidR="002B781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161D" w:rsidRDefault="00A3161D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3161D" w:rsidRPr="002B7811" w:rsidRDefault="00A3161D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candidate EAL grease must be tested in a real world environment. Based upon the compatibility testing, four representative units were selected for proof of concept testing (BON15, TDA1</w:t>
      </w:r>
      <w:r w:rsidRPr="00337DE3">
        <w:rPr>
          <w:rFonts w:ascii="Times New Roman" w:hAnsi="Times New Roman" w:cs="Times New Roman"/>
          <w:sz w:val="24"/>
          <w:szCs w:val="24"/>
        </w:rPr>
        <w:t>, MCN13, and L</w:t>
      </w:r>
      <w:r w:rsidR="007232A3" w:rsidRPr="00337DE3">
        <w:rPr>
          <w:rFonts w:ascii="Times New Roman" w:hAnsi="Times New Roman" w:cs="Times New Roman"/>
          <w:sz w:val="24"/>
          <w:szCs w:val="24"/>
        </w:rPr>
        <w:t>WG</w:t>
      </w:r>
      <w:r w:rsidRPr="00337DE3">
        <w:rPr>
          <w:rFonts w:ascii="Times New Roman" w:hAnsi="Times New Roman" w:cs="Times New Roman"/>
          <w:sz w:val="24"/>
          <w:szCs w:val="24"/>
        </w:rPr>
        <w:t xml:space="preserve">6). </w:t>
      </w:r>
      <w:r w:rsidR="00E21D87" w:rsidRPr="00337DE3">
        <w:rPr>
          <w:rFonts w:ascii="Times New Roman" w:hAnsi="Times New Roman" w:cs="Times New Roman"/>
          <w:sz w:val="24"/>
          <w:szCs w:val="24"/>
        </w:rPr>
        <w:t xml:space="preserve"> EALs will be applied to t</w:t>
      </w:r>
      <w:r w:rsidRPr="00337DE3">
        <w:rPr>
          <w:rFonts w:ascii="Times New Roman" w:hAnsi="Times New Roman" w:cs="Times New Roman"/>
          <w:sz w:val="24"/>
          <w:szCs w:val="24"/>
        </w:rPr>
        <w:t>hese unit</w:t>
      </w:r>
      <w:r w:rsidR="00E21D87" w:rsidRPr="00337DE3">
        <w:rPr>
          <w:rFonts w:ascii="Times New Roman" w:hAnsi="Times New Roman" w:cs="Times New Roman"/>
          <w:sz w:val="24"/>
          <w:szCs w:val="24"/>
        </w:rPr>
        <w:t>’</w:t>
      </w:r>
      <w:r w:rsidRPr="00337DE3">
        <w:rPr>
          <w:rFonts w:ascii="Times New Roman" w:hAnsi="Times New Roman" w:cs="Times New Roman"/>
          <w:sz w:val="24"/>
          <w:szCs w:val="24"/>
        </w:rPr>
        <w:t>s wicket gate grease system</w:t>
      </w:r>
      <w:r w:rsidR="00E21D87" w:rsidRPr="00337DE3">
        <w:rPr>
          <w:rFonts w:ascii="Times New Roman" w:hAnsi="Times New Roman" w:cs="Times New Roman"/>
          <w:sz w:val="24"/>
          <w:szCs w:val="24"/>
        </w:rPr>
        <w:t>s</w:t>
      </w:r>
      <w:r w:rsidRPr="00337DE3">
        <w:rPr>
          <w:rFonts w:ascii="Times New Roman" w:hAnsi="Times New Roman" w:cs="Times New Roman"/>
          <w:sz w:val="24"/>
          <w:szCs w:val="24"/>
        </w:rPr>
        <w:t>. Monitoring of the EAL will be determined by installing transducers on the wicket gate stems</w:t>
      </w:r>
      <w:r>
        <w:rPr>
          <w:rFonts w:ascii="Times New Roman" w:hAnsi="Times New Roman" w:cs="Times New Roman"/>
          <w:sz w:val="24"/>
          <w:szCs w:val="24"/>
        </w:rPr>
        <w:t xml:space="preserve">, grease lines, servomotor drain lines, and the governor accumulator tank drain. The transducer will measure </w:t>
      </w:r>
      <w:r w:rsidR="0074038A">
        <w:rPr>
          <w:rFonts w:ascii="Times New Roman" w:hAnsi="Times New Roman" w:cs="Times New Roman"/>
          <w:sz w:val="24"/>
          <w:szCs w:val="24"/>
        </w:rPr>
        <w:t>if the EAL has any adverse effects on the wicket gate system.</w:t>
      </w:r>
      <w:r w:rsidR="00B30C7D" w:rsidRPr="00B30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C7D" w:rsidRPr="00B30C7D">
        <w:rPr>
          <w:rFonts w:ascii="Times New Roman" w:hAnsi="Times New Roman" w:cs="Times New Roman"/>
          <w:b/>
          <w:sz w:val="24"/>
          <w:szCs w:val="24"/>
        </w:rPr>
        <w:t xml:space="preserve">16BON10 </w:t>
      </w:r>
      <w:r w:rsidR="00B30C7D">
        <w:rPr>
          <w:rFonts w:ascii="Times New Roman" w:hAnsi="Times New Roman" w:cs="Times New Roman"/>
          <w:b/>
          <w:sz w:val="24"/>
          <w:szCs w:val="24"/>
        </w:rPr>
        <w:t xml:space="preserve">EAL Testing </w:t>
      </w:r>
      <w:r w:rsidR="00B30C7D" w:rsidRPr="00B30C7D">
        <w:rPr>
          <w:rFonts w:ascii="Times New Roman" w:hAnsi="Times New Roman" w:cs="Times New Roman"/>
          <w:b/>
          <w:sz w:val="24"/>
          <w:szCs w:val="24"/>
        </w:rPr>
        <w:t>was coordinated and approved in April 2016.</w:t>
      </w:r>
    </w:p>
    <w:p w:rsidR="0049216A" w:rsidRPr="000E317F" w:rsidRDefault="0049216A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43BDE" w:rsidRDefault="00B43BDE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Type of outage required</w:t>
      </w:r>
      <w:r w:rsidR="00FB03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63E87">
        <w:rPr>
          <w:rFonts w:ascii="Times New Roman" w:hAnsi="Times New Roman" w:cs="Times New Roman"/>
          <w:sz w:val="24"/>
          <w:szCs w:val="24"/>
        </w:rPr>
        <w:t xml:space="preserve">The </w:t>
      </w:r>
      <w:r w:rsidR="00FB0335" w:rsidRPr="00FB0335">
        <w:rPr>
          <w:rFonts w:ascii="Times New Roman" w:hAnsi="Times New Roman" w:cs="Times New Roman"/>
          <w:sz w:val="24"/>
          <w:szCs w:val="24"/>
        </w:rPr>
        <w:t xml:space="preserve">EAL testing in unit </w:t>
      </w:r>
      <w:r w:rsidR="00D63E87">
        <w:rPr>
          <w:rFonts w:ascii="Times New Roman" w:hAnsi="Times New Roman" w:cs="Times New Roman"/>
          <w:sz w:val="24"/>
          <w:szCs w:val="24"/>
        </w:rPr>
        <w:t>15</w:t>
      </w:r>
      <w:r w:rsidR="00FB0335" w:rsidRPr="00FB0335">
        <w:rPr>
          <w:rFonts w:ascii="Times New Roman" w:hAnsi="Times New Roman" w:cs="Times New Roman"/>
          <w:sz w:val="24"/>
          <w:szCs w:val="24"/>
        </w:rPr>
        <w:t xml:space="preserve"> require</w:t>
      </w:r>
      <w:r w:rsidR="00D63E87">
        <w:rPr>
          <w:rFonts w:ascii="Times New Roman" w:hAnsi="Times New Roman" w:cs="Times New Roman"/>
          <w:sz w:val="24"/>
          <w:szCs w:val="24"/>
        </w:rPr>
        <w:t>s</w:t>
      </w:r>
      <w:r w:rsidR="00FB0335" w:rsidRPr="00FB0335">
        <w:rPr>
          <w:rFonts w:ascii="Times New Roman" w:hAnsi="Times New Roman" w:cs="Times New Roman"/>
          <w:sz w:val="24"/>
          <w:szCs w:val="24"/>
        </w:rPr>
        <w:t xml:space="preserve"> three outages.</w:t>
      </w:r>
      <w:r w:rsidR="00820FD7">
        <w:rPr>
          <w:rFonts w:ascii="Times New Roman" w:hAnsi="Times New Roman" w:cs="Times New Roman"/>
          <w:sz w:val="24"/>
          <w:szCs w:val="24"/>
        </w:rPr>
        <w:t xml:space="preserve"> </w:t>
      </w:r>
      <w:r w:rsidR="00D63E87" w:rsidRPr="00337DE3">
        <w:rPr>
          <w:rFonts w:ascii="Times New Roman" w:hAnsi="Times New Roman" w:cs="Times New Roman"/>
          <w:sz w:val="24"/>
          <w:szCs w:val="24"/>
        </w:rPr>
        <w:t>The first</w:t>
      </w:r>
      <w:bookmarkStart w:id="0" w:name="_GoBack"/>
      <w:bookmarkEnd w:id="0"/>
      <w:r w:rsidR="00D63E87" w:rsidRPr="00337DE3">
        <w:rPr>
          <w:rFonts w:ascii="Times New Roman" w:hAnsi="Times New Roman" w:cs="Times New Roman"/>
          <w:sz w:val="24"/>
          <w:szCs w:val="24"/>
        </w:rPr>
        <w:t xml:space="preserve"> outage </w:t>
      </w:r>
      <w:r w:rsidR="00D63E87">
        <w:rPr>
          <w:rFonts w:ascii="Times New Roman" w:hAnsi="Times New Roman" w:cs="Times New Roman"/>
          <w:sz w:val="24"/>
          <w:szCs w:val="24"/>
        </w:rPr>
        <w:t>was completed on 04</w:t>
      </w:r>
      <w:r w:rsidR="00EA4F7A">
        <w:rPr>
          <w:rFonts w:ascii="Times New Roman" w:hAnsi="Times New Roman" w:cs="Times New Roman"/>
          <w:sz w:val="24"/>
          <w:szCs w:val="24"/>
        </w:rPr>
        <w:t xml:space="preserve"> AUG 2</w:t>
      </w:r>
      <w:r w:rsidR="00D63E87">
        <w:rPr>
          <w:rFonts w:ascii="Times New Roman" w:hAnsi="Times New Roman" w:cs="Times New Roman"/>
          <w:sz w:val="24"/>
          <w:szCs w:val="24"/>
        </w:rPr>
        <w:t>016</w:t>
      </w:r>
      <w:r w:rsidR="00EA4F7A">
        <w:rPr>
          <w:rFonts w:ascii="Times New Roman" w:hAnsi="Times New Roman" w:cs="Times New Roman"/>
          <w:sz w:val="24"/>
          <w:szCs w:val="24"/>
        </w:rPr>
        <w:t>, the other two major outages are described below</w:t>
      </w:r>
      <w:r w:rsidR="00D63E87">
        <w:rPr>
          <w:rFonts w:ascii="Times New Roman" w:hAnsi="Times New Roman" w:cs="Times New Roman"/>
          <w:sz w:val="24"/>
          <w:szCs w:val="24"/>
        </w:rPr>
        <w:t>.</w:t>
      </w:r>
      <w:r w:rsidR="00820FD7">
        <w:rPr>
          <w:rFonts w:ascii="Times New Roman" w:hAnsi="Times New Roman" w:cs="Times New Roman"/>
          <w:sz w:val="24"/>
          <w:szCs w:val="24"/>
        </w:rPr>
        <w:t xml:space="preserve"> Dates shown below may deviate but duration of outage is not expected to change.</w:t>
      </w:r>
      <w:r w:rsidR="00D95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A7D" w:rsidRPr="00CC51D8" w:rsidRDefault="00B41A7D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C51D8" w:rsidRPr="00CC51D8" w:rsidRDefault="00D95588" w:rsidP="00CC51D8">
      <w:pPr>
        <w:pStyle w:val="BodyText"/>
        <w:spacing w:line="249" w:lineRule="auto"/>
        <w:ind w:left="0" w:right="299"/>
        <w:rPr>
          <w:sz w:val="24"/>
          <w:szCs w:val="24"/>
        </w:rPr>
      </w:pPr>
      <w:r>
        <w:rPr>
          <w:color w:val="313131"/>
          <w:sz w:val="24"/>
          <w:szCs w:val="24"/>
        </w:rPr>
        <w:t xml:space="preserve">During the second outage the grease in the turbine will be converted over to EAL grease. </w:t>
      </w:r>
      <w:r w:rsidR="00CC51D8" w:rsidRPr="00CC51D8">
        <w:rPr>
          <w:color w:val="313131"/>
          <w:sz w:val="24"/>
          <w:szCs w:val="24"/>
        </w:rPr>
        <w:t>The</w:t>
      </w:r>
      <w:r w:rsidR="00CC51D8" w:rsidRPr="00CC51D8">
        <w:rPr>
          <w:color w:val="313131"/>
          <w:spacing w:val="12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work</w:t>
      </w:r>
      <w:r w:rsidR="00CC51D8" w:rsidRPr="00CC51D8">
        <w:rPr>
          <w:color w:val="1C1C1C"/>
          <w:spacing w:val="25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required</w:t>
      </w:r>
      <w:r w:rsidR="00CC51D8" w:rsidRPr="00CC51D8">
        <w:rPr>
          <w:color w:val="1C1C1C"/>
          <w:spacing w:val="36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during</w:t>
      </w:r>
      <w:r w:rsidR="00CC51D8" w:rsidRPr="00CC51D8">
        <w:rPr>
          <w:color w:val="1C1C1C"/>
          <w:spacing w:val="14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the</w:t>
      </w:r>
      <w:r w:rsidR="00CC51D8" w:rsidRPr="00CC51D8">
        <w:rPr>
          <w:color w:val="1C1C1C"/>
          <w:spacing w:val="19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second</w:t>
      </w:r>
      <w:r w:rsidR="00CC51D8" w:rsidRPr="00CC51D8">
        <w:rPr>
          <w:color w:val="1C1C1C"/>
          <w:spacing w:val="13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outage</w:t>
      </w:r>
      <w:r w:rsidR="00CC51D8" w:rsidRPr="00CC51D8">
        <w:rPr>
          <w:color w:val="1C1C1C"/>
          <w:spacing w:val="21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will</w:t>
      </w:r>
      <w:r w:rsidR="00CC51D8" w:rsidRPr="00CC51D8">
        <w:rPr>
          <w:color w:val="1C1C1C"/>
          <w:spacing w:val="23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be</w:t>
      </w:r>
      <w:r w:rsidR="00CC51D8" w:rsidRPr="00CC51D8">
        <w:rPr>
          <w:color w:val="1C1C1C"/>
          <w:spacing w:val="22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done</w:t>
      </w:r>
      <w:r w:rsidR="00CC51D8" w:rsidRPr="00CC51D8">
        <w:rPr>
          <w:color w:val="1C1C1C"/>
          <w:spacing w:val="12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concurrently</w:t>
      </w:r>
      <w:r w:rsidR="00CC51D8" w:rsidRPr="00CC51D8">
        <w:rPr>
          <w:color w:val="1C1C1C"/>
          <w:spacing w:val="32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with</w:t>
      </w:r>
      <w:r w:rsidR="00CC51D8" w:rsidRPr="00CC51D8">
        <w:rPr>
          <w:color w:val="1C1C1C"/>
          <w:spacing w:val="19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an</w:t>
      </w:r>
      <w:r w:rsidR="00CC51D8" w:rsidRPr="00CC51D8">
        <w:rPr>
          <w:color w:val="1C1C1C"/>
          <w:spacing w:val="8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existing</w:t>
      </w:r>
      <w:r w:rsidR="00CC51D8" w:rsidRPr="00CC51D8">
        <w:rPr>
          <w:color w:val="1C1C1C"/>
          <w:w w:val="102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maintenance</w:t>
      </w:r>
      <w:r w:rsidR="00CC51D8" w:rsidRPr="00CC51D8">
        <w:rPr>
          <w:color w:val="1C1C1C"/>
          <w:spacing w:val="37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outage</w:t>
      </w:r>
      <w:r w:rsidR="00CC51D8" w:rsidRPr="00CC51D8">
        <w:rPr>
          <w:color w:val="1C1C1C"/>
          <w:spacing w:val="21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already</w:t>
      </w:r>
      <w:r w:rsidR="00CC51D8" w:rsidRPr="00CC51D8">
        <w:rPr>
          <w:color w:val="1C1C1C"/>
          <w:spacing w:val="20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planned</w:t>
      </w:r>
      <w:r w:rsidR="00CC51D8" w:rsidRPr="00CC51D8">
        <w:rPr>
          <w:color w:val="1C1C1C"/>
          <w:spacing w:val="36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for</w:t>
      </w:r>
      <w:r w:rsidR="00CC51D8" w:rsidRPr="00CC51D8">
        <w:rPr>
          <w:color w:val="1C1C1C"/>
          <w:spacing w:val="10"/>
          <w:sz w:val="24"/>
          <w:szCs w:val="24"/>
        </w:rPr>
        <w:t xml:space="preserve"> </w:t>
      </w:r>
      <w:r w:rsidR="00E943AB">
        <w:rPr>
          <w:color w:val="1C1C1C"/>
          <w:sz w:val="24"/>
          <w:szCs w:val="24"/>
        </w:rPr>
        <w:t>31</w:t>
      </w:r>
      <w:r w:rsidR="00935A94">
        <w:rPr>
          <w:color w:val="1C1C1C"/>
          <w:sz w:val="24"/>
          <w:szCs w:val="24"/>
        </w:rPr>
        <w:t xml:space="preserve"> OCT</w:t>
      </w:r>
      <w:r w:rsidR="009C0145">
        <w:rPr>
          <w:color w:val="1C1C1C"/>
          <w:sz w:val="24"/>
          <w:szCs w:val="24"/>
        </w:rPr>
        <w:t xml:space="preserve"> </w:t>
      </w:r>
      <w:r w:rsidR="009C0145" w:rsidRPr="00E943AB">
        <w:rPr>
          <w:color w:val="1C1C1C"/>
          <w:sz w:val="24"/>
          <w:szCs w:val="24"/>
        </w:rPr>
        <w:t xml:space="preserve">to </w:t>
      </w:r>
      <w:r w:rsidR="00E943AB" w:rsidRPr="00E943AB">
        <w:rPr>
          <w:color w:val="1C1C1C"/>
          <w:sz w:val="24"/>
          <w:szCs w:val="24"/>
        </w:rPr>
        <w:t>03</w:t>
      </w:r>
      <w:r w:rsidR="009C0145" w:rsidRPr="00E943AB">
        <w:rPr>
          <w:color w:val="1C1C1C"/>
          <w:sz w:val="24"/>
          <w:szCs w:val="24"/>
        </w:rPr>
        <w:t xml:space="preserve"> </w:t>
      </w:r>
      <w:r w:rsidR="00E943AB" w:rsidRPr="00E943AB">
        <w:rPr>
          <w:color w:val="1C1C1C"/>
          <w:sz w:val="24"/>
          <w:szCs w:val="24"/>
        </w:rPr>
        <w:t>NOV</w:t>
      </w:r>
      <w:r w:rsidR="00935A94" w:rsidRPr="00E943AB">
        <w:rPr>
          <w:color w:val="1C1C1C"/>
          <w:sz w:val="24"/>
          <w:szCs w:val="24"/>
        </w:rPr>
        <w:t xml:space="preserve"> 2016</w:t>
      </w:r>
      <w:r w:rsidR="00CC51D8" w:rsidRPr="00CC51D8">
        <w:rPr>
          <w:color w:val="1C1C1C"/>
          <w:sz w:val="24"/>
          <w:szCs w:val="24"/>
        </w:rPr>
        <w:t>.</w:t>
      </w:r>
      <w:r w:rsidR="00CC51D8" w:rsidRPr="00CC51D8">
        <w:rPr>
          <w:color w:val="1C1C1C"/>
          <w:spacing w:val="17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This</w:t>
      </w:r>
      <w:r w:rsidR="00CC51D8" w:rsidRPr="00CC51D8">
        <w:rPr>
          <w:color w:val="1C1C1C"/>
          <w:spacing w:val="10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means</w:t>
      </w:r>
      <w:r w:rsidR="00CC51D8" w:rsidRPr="00CC51D8">
        <w:rPr>
          <w:color w:val="1C1C1C"/>
          <w:spacing w:val="18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Unit</w:t>
      </w:r>
      <w:r w:rsidR="00CC51D8" w:rsidRPr="00CC51D8">
        <w:rPr>
          <w:color w:val="1C1C1C"/>
          <w:spacing w:val="48"/>
          <w:sz w:val="24"/>
          <w:szCs w:val="24"/>
        </w:rPr>
        <w:t xml:space="preserve"> </w:t>
      </w:r>
      <w:r w:rsidR="00EA4F7A">
        <w:rPr>
          <w:color w:val="1C1C1C"/>
          <w:sz w:val="24"/>
          <w:szCs w:val="24"/>
        </w:rPr>
        <w:t>15</w:t>
      </w:r>
      <w:r w:rsidR="00935A94" w:rsidRPr="00CC51D8">
        <w:rPr>
          <w:color w:val="1C1C1C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will</w:t>
      </w:r>
      <w:r w:rsidR="00CC51D8" w:rsidRPr="00CC51D8">
        <w:rPr>
          <w:color w:val="1C1C1C"/>
          <w:spacing w:val="18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be</w:t>
      </w:r>
      <w:r w:rsidR="00CC51D8" w:rsidRPr="00CC51D8">
        <w:rPr>
          <w:color w:val="1C1C1C"/>
          <w:spacing w:val="16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out</w:t>
      </w:r>
      <w:r w:rsidR="00CC51D8" w:rsidRPr="00CC51D8">
        <w:rPr>
          <w:color w:val="1C1C1C"/>
          <w:w w:val="102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for</w:t>
      </w:r>
      <w:r w:rsidR="00CC51D8" w:rsidRPr="00CC51D8">
        <w:rPr>
          <w:color w:val="1C1C1C"/>
          <w:spacing w:val="10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maintenance</w:t>
      </w:r>
      <w:r w:rsidR="00CC51D8" w:rsidRPr="00CC51D8">
        <w:rPr>
          <w:color w:val="1C1C1C"/>
          <w:spacing w:val="39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and</w:t>
      </w:r>
      <w:r w:rsidR="00CC51D8" w:rsidRPr="00CC51D8">
        <w:rPr>
          <w:color w:val="1C1C1C"/>
          <w:spacing w:val="17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EAL</w:t>
      </w:r>
      <w:r w:rsidR="00CC51D8" w:rsidRPr="00CC51D8">
        <w:rPr>
          <w:color w:val="1C1C1C"/>
          <w:spacing w:val="12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testing</w:t>
      </w:r>
      <w:r w:rsidR="00CC51D8" w:rsidRPr="00CC51D8">
        <w:rPr>
          <w:color w:val="1C1C1C"/>
          <w:spacing w:val="27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from</w:t>
      </w:r>
      <w:r w:rsidR="00CC51D8" w:rsidRPr="00CC51D8">
        <w:rPr>
          <w:color w:val="1C1C1C"/>
          <w:spacing w:val="22"/>
          <w:sz w:val="24"/>
          <w:szCs w:val="24"/>
        </w:rPr>
        <w:t xml:space="preserve"> </w:t>
      </w:r>
      <w:r w:rsidR="009C0145">
        <w:rPr>
          <w:sz w:val="24"/>
          <w:szCs w:val="24"/>
        </w:rPr>
        <w:t xml:space="preserve">October </w:t>
      </w:r>
      <w:r w:rsidR="00E943AB" w:rsidRPr="00E943AB">
        <w:rPr>
          <w:sz w:val="24"/>
          <w:szCs w:val="24"/>
        </w:rPr>
        <w:t>31</w:t>
      </w:r>
      <w:r w:rsidR="009C0145" w:rsidRPr="00E943AB">
        <w:rPr>
          <w:sz w:val="24"/>
          <w:szCs w:val="24"/>
        </w:rPr>
        <w:t xml:space="preserve"> to </w:t>
      </w:r>
      <w:r w:rsidR="00E943AB">
        <w:rPr>
          <w:sz w:val="24"/>
          <w:szCs w:val="24"/>
        </w:rPr>
        <w:t>November 03</w:t>
      </w:r>
      <w:r w:rsidR="00CC51D8" w:rsidRPr="00CC51D8">
        <w:rPr>
          <w:color w:val="1C1C1C"/>
          <w:sz w:val="24"/>
          <w:szCs w:val="24"/>
        </w:rPr>
        <w:t xml:space="preserve">. </w:t>
      </w:r>
      <w:r w:rsidR="00CC51D8" w:rsidRPr="00CC51D8">
        <w:rPr>
          <w:color w:val="1C1C1C"/>
          <w:spacing w:val="41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A</w:t>
      </w:r>
      <w:r w:rsidR="00CC51D8" w:rsidRPr="00CC51D8">
        <w:rPr>
          <w:color w:val="1C1C1C"/>
          <w:spacing w:val="17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dewatered</w:t>
      </w:r>
      <w:r w:rsidR="00CC51D8" w:rsidRPr="00CC51D8">
        <w:rPr>
          <w:color w:val="1C1C1C"/>
          <w:w w:val="101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unit</w:t>
      </w:r>
      <w:r w:rsidR="00CC51D8" w:rsidRPr="00CC51D8">
        <w:rPr>
          <w:color w:val="1C1C1C"/>
          <w:spacing w:val="24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is</w:t>
      </w:r>
      <w:r w:rsidR="00CC51D8" w:rsidRPr="00CC51D8">
        <w:rPr>
          <w:color w:val="1C1C1C"/>
          <w:spacing w:val="3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required</w:t>
      </w:r>
      <w:r w:rsidR="00CC51D8" w:rsidRPr="00CC51D8">
        <w:rPr>
          <w:color w:val="1C1C1C"/>
          <w:spacing w:val="33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in</w:t>
      </w:r>
      <w:r w:rsidR="00CC51D8" w:rsidRPr="00CC51D8">
        <w:rPr>
          <w:color w:val="1C1C1C"/>
          <w:spacing w:val="11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order</w:t>
      </w:r>
      <w:r w:rsidR="00CC51D8" w:rsidRPr="00CC51D8">
        <w:rPr>
          <w:color w:val="1C1C1C"/>
          <w:spacing w:val="10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to</w:t>
      </w:r>
      <w:r w:rsidR="00CC51D8" w:rsidRPr="00CC51D8">
        <w:rPr>
          <w:color w:val="1C1C1C"/>
          <w:spacing w:val="15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purge</w:t>
      </w:r>
      <w:r w:rsidR="00CC51D8" w:rsidRPr="00CC51D8">
        <w:rPr>
          <w:color w:val="1C1C1C"/>
          <w:spacing w:val="14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the</w:t>
      </w:r>
      <w:r w:rsidR="00CC51D8" w:rsidRPr="00CC51D8">
        <w:rPr>
          <w:color w:val="1C1C1C"/>
          <w:spacing w:val="17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grease</w:t>
      </w:r>
      <w:r w:rsidR="00CC51D8" w:rsidRPr="00CC51D8">
        <w:rPr>
          <w:color w:val="1C1C1C"/>
          <w:spacing w:val="11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lines</w:t>
      </w:r>
      <w:r w:rsidR="00CC51D8" w:rsidRPr="00CC51D8">
        <w:rPr>
          <w:color w:val="1C1C1C"/>
          <w:spacing w:val="15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of</w:t>
      </w:r>
      <w:r w:rsidR="00CC51D8" w:rsidRPr="00CC51D8">
        <w:rPr>
          <w:color w:val="1C1C1C"/>
          <w:spacing w:val="1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the</w:t>
      </w:r>
      <w:r w:rsidR="00CC51D8" w:rsidRPr="00CC51D8">
        <w:rPr>
          <w:color w:val="1C1C1C"/>
          <w:spacing w:val="13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non-EAL</w:t>
      </w:r>
      <w:r w:rsidR="00CC51D8" w:rsidRPr="00CC51D8">
        <w:rPr>
          <w:color w:val="1C1C1C"/>
          <w:spacing w:val="35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and</w:t>
      </w:r>
      <w:r w:rsidR="00CC51D8" w:rsidRPr="00CC51D8">
        <w:rPr>
          <w:color w:val="1C1C1C"/>
          <w:spacing w:val="14"/>
          <w:sz w:val="24"/>
          <w:szCs w:val="24"/>
        </w:rPr>
        <w:t xml:space="preserve"> </w:t>
      </w:r>
      <w:r w:rsidR="007232A3" w:rsidRPr="00CC51D8">
        <w:rPr>
          <w:color w:val="1C1C1C"/>
          <w:sz w:val="24"/>
          <w:szCs w:val="24"/>
        </w:rPr>
        <w:t>measuri</w:t>
      </w:r>
      <w:r w:rsidR="007232A3">
        <w:rPr>
          <w:color w:val="1C1C1C"/>
          <w:sz w:val="24"/>
          <w:szCs w:val="24"/>
        </w:rPr>
        <w:t>ng</w:t>
      </w:r>
      <w:r w:rsidR="00CC51D8" w:rsidRPr="00CC51D8">
        <w:rPr>
          <w:color w:val="1C1C1C"/>
          <w:spacing w:val="26"/>
          <w:sz w:val="24"/>
          <w:szCs w:val="24"/>
        </w:rPr>
        <w:t xml:space="preserve"> </w:t>
      </w:r>
      <w:r w:rsidR="00CC51D8" w:rsidRPr="00CC51D8">
        <w:rPr>
          <w:color w:val="1C1C1C"/>
          <w:sz w:val="24"/>
          <w:szCs w:val="24"/>
        </w:rPr>
        <w:t>bushings.</w:t>
      </w:r>
    </w:p>
    <w:p w:rsidR="00CC51D8" w:rsidRPr="00CC51D8" w:rsidRDefault="00CC51D8" w:rsidP="00CC51D8">
      <w:pPr>
        <w:spacing w:before="1"/>
      </w:pPr>
    </w:p>
    <w:p w:rsidR="00CC51D8" w:rsidRDefault="00CC51D8" w:rsidP="00CC51D8">
      <w:pPr>
        <w:pStyle w:val="BodyText"/>
        <w:spacing w:line="250" w:lineRule="auto"/>
        <w:ind w:left="0" w:right="167"/>
        <w:rPr>
          <w:color w:val="1C1C1C"/>
          <w:sz w:val="24"/>
          <w:szCs w:val="24"/>
        </w:rPr>
      </w:pPr>
      <w:r w:rsidRPr="00CC51D8">
        <w:rPr>
          <w:color w:val="1C1C1C"/>
          <w:sz w:val="24"/>
          <w:szCs w:val="24"/>
        </w:rPr>
        <w:t>The</w:t>
      </w:r>
      <w:r w:rsidRPr="00CC51D8">
        <w:rPr>
          <w:color w:val="1C1C1C"/>
          <w:spacing w:val="8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third</w:t>
      </w:r>
      <w:r w:rsidRPr="00CC51D8">
        <w:rPr>
          <w:color w:val="1C1C1C"/>
          <w:spacing w:val="22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outage</w:t>
      </w:r>
      <w:r w:rsidRPr="00CC51D8">
        <w:rPr>
          <w:color w:val="1C1C1C"/>
          <w:spacing w:val="20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is</w:t>
      </w:r>
      <w:r w:rsidRPr="00CC51D8">
        <w:rPr>
          <w:color w:val="1C1C1C"/>
          <w:spacing w:val="5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currently</w:t>
      </w:r>
      <w:r w:rsidRPr="00CC51D8">
        <w:rPr>
          <w:color w:val="1C1C1C"/>
          <w:spacing w:val="20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planned</w:t>
      </w:r>
      <w:r w:rsidRPr="00CC51D8">
        <w:rPr>
          <w:color w:val="1C1C1C"/>
          <w:spacing w:val="40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for</w:t>
      </w:r>
      <w:r w:rsidRPr="00CC51D8">
        <w:rPr>
          <w:color w:val="1C1C1C"/>
          <w:spacing w:val="10"/>
          <w:sz w:val="24"/>
          <w:szCs w:val="24"/>
        </w:rPr>
        <w:t xml:space="preserve"> </w:t>
      </w:r>
      <w:r w:rsidR="00EA4F7A">
        <w:rPr>
          <w:color w:val="1C1C1C"/>
          <w:sz w:val="24"/>
          <w:szCs w:val="24"/>
        </w:rPr>
        <w:t>12</w:t>
      </w:r>
      <w:r w:rsidR="007E77CC">
        <w:rPr>
          <w:color w:val="1C1C1C"/>
          <w:sz w:val="24"/>
          <w:szCs w:val="24"/>
        </w:rPr>
        <w:t xml:space="preserve"> DEC 2017</w:t>
      </w:r>
      <w:r w:rsidR="00822D53" w:rsidRPr="00CC51D8">
        <w:rPr>
          <w:color w:val="1C1C1C"/>
          <w:spacing w:val="13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and</w:t>
      </w:r>
      <w:r w:rsidRPr="00CC51D8">
        <w:rPr>
          <w:color w:val="1C1C1C"/>
          <w:spacing w:val="13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will</w:t>
      </w:r>
      <w:r w:rsidRPr="00CC51D8">
        <w:rPr>
          <w:color w:val="1C1C1C"/>
          <w:spacing w:val="27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require</w:t>
      </w:r>
      <w:r w:rsidRPr="00CC51D8">
        <w:rPr>
          <w:color w:val="1C1C1C"/>
          <w:spacing w:val="21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dewatering</w:t>
      </w:r>
      <w:r w:rsidRPr="00CC51D8">
        <w:rPr>
          <w:color w:val="1C1C1C"/>
          <w:spacing w:val="31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of</w:t>
      </w:r>
      <w:r w:rsidRPr="00CC51D8">
        <w:rPr>
          <w:color w:val="1C1C1C"/>
          <w:spacing w:val="4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the</w:t>
      </w:r>
      <w:r w:rsidRPr="00CC51D8">
        <w:rPr>
          <w:color w:val="1C1C1C"/>
          <w:w w:val="103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unit</w:t>
      </w:r>
      <w:r w:rsidRPr="00CC51D8">
        <w:rPr>
          <w:color w:val="1C1C1C"/>
          <w:spacing w:val="22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in</w:t>
      </w:r>
      <w:r w:rsidRPr="00CC51D8">
        <w:rPr>
          <w:color w:val="1C1C1C"/>
          <w:spacing w:val="6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order</w:t>
      </w:r>
      <w:r w:rsidRPr="00CC51D8">
        <w:rPr>
          <w:color w:val="1C1C1C"/>
          <w:spacing w:val="15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for</w:t>
      </w:r>
      <w:r w:rsidRPr="00CC51D8">
        <w:rPr>
          <w:color w:val="1C1C1C"/>
          <w:spacing w:val="3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the</w:t>
      </w:r>
      <w:r w:rsidRPr="00CC51D8">
        <w:rPr>
          <w:color w:val="1C1C1C"/>
          <w:spacing w:val="13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bushings</w:t>
      </w:r>
      <w:r w:rsidRPr="00CC51D8">
        <w:rPr>
          <w:color w:val="1C1C1C"/>
          <w:spacing w:val="28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to</w:t>
      </w:r>
      <w:r w:rsidRPr="00CC51D8">
        <w:rPr>
          <w:color w:val="1C1C1C"/>
          <w:spacing w:val="15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be</w:t>
      </w:r>
      <w:r w:rsidRPr="00CC51D8">
        <w:rPr>
          <w:color w:val="1C1C1C"/>
          <w:spacing w:val="14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measured.</w:t>
      </w:r>
      <w:r w:rsidRPr="00CC51D8">
        <w:rPr>
          <w:color w:val="1C1C1C"/>
          <w:spacing w:val="23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The</w:t>
      </w:r>
      <w:r w:rsidRPr="00CC51D8">
        <w:rPr>
          <w:color w:val="1C1C1C"/>
          <w:spacing w:val="16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unit</w:t>
      </w:r>
      <w:r w:rsidRPr="00CC51D8">
        <w:rPr>
          <w:color w:val="1C1C1C"/>
          <w:spacing w:val="18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will</w:t>
      </w:r>
      <w:r w:rsidRPr="00CC51D8">
        <w:rPr>
          <w:color w:val="1C1C1C"/>
          <w:spacing w:val="19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need</w:t>
      </w:r>
      <w:r w:rsidRPr="00CC51D8">
        <w:rPr>
          <w:color w:val="1C1C1C"/>
          <w:spacing w:val="15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to</w:t>
      </w:r>
      <w:r w:rsidRPr="00CC51D8">
        <w:rPr>
          <w:color w:val="1C1C1C"/>
          <w:spacing w:val="9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be</w:t>
      </w:r>
      <w:r w:rsidRPr="00CC51D8">
        <w:rPr>
          <w:color w:val="1C1C1C"/>
          <w:spacing w:val="15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dewatered</w:t>
      </w:r>
      <w:r w:rsidRPr="00CC51D8">
        <w:rPr>
          <w:color w:val="1C1C1C"/>
          <w:spacing w:val="31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for</w:t>
      </w:r>
      <w:r w:rsidRPr="00CC51D8">
        <w:rPr>
          <w:color w:val="1C1C1C"/>
          <w:spacing w:val="28"/>
          <w:sz w:val="24"/>
          <w:szCs w:val="24"/>
        </w:rPr>
        <w:t xml:space="preserve"> </w:t>
      </w:r>
      <w:r w:rsidR="00C35D7D">
        <w:rPr>
          <w:color w:val="1C1C1C"/>
          <w:sz w:val="24"/>
          <w:szCs w:val="24"/>
        </w:rPr>
        <w:t>5</w:t>
      </w:r>
      <w:r w:rsidRPr="00CC51D8">
        <w:rPr>
          <w:color w:val="1C1C1C"/>
          <w:w w:val="104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working</w:t>
      </w:r>
      <w:r w:rsidRPr="00CC51D8">
        <w:rPr>
          <w:color w:val="1C1C1C"/>
          <w:spacing w:val="33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days,</w:t>
      </w:r>
      <w:r w:rsidRPr="00CC51D8">
        <w:rPr>
          <w:color w:val="1C1C1C"/>
          <w:spacing w:val="15"/>
          <w:sz w:val="24"/>
          <w:szCs w:val="24"/>
        </w:rPr>
        <w:t xml:space="preserve"> </w:t>
      </w:r>
      <w:r w:rsidRPr="00CC51D8">
        <w:rPr>
          <w:color w:val="1C1C1C"/>
          <w:sz w:val="24"/>
          <w:szCs w:val="24"/>
        </w:rPr>
        <w:t>from</w:t>
      </w:r>
      <w:r w:rsidRPr="00CC51D8">
        <w:rPr>
          <w:color w:val="1C1C1C"/>
          <w:spacing w:val="20"/>
          <w:sz w:val="24"/>
          <w:szCs w:val="24"/>
        </w:rPr>
        <w:t xml:space="preserve"> </w:t>
      </w:r>
      <w:r w:rsidR="00EA4F7A">
        <w:rPr>
          <w:color w:val="1C1C1C"/>
          <w:spacing w:val="20"/>
          <w:sz w:val="24"/>
          <w:szCs w:val="24"/>
        </w:rPr>
        <w:t>11-</w:t>
      </w:r>
      <w:r w:rsidR="00C35D7D">
        <w:rPr>
          <w:color w:val="1C1C1C"/>
          <w:spacing w:val="20"/>
          <w:sz w:val="24"/>
          <w:szCs w:val="24"/>
        </w:rPr>
        <w:t>15</w:t>
      </w:r>
      <w:r w:rsidR="007E77CC">
        <w:rPr>
          <w:color w:val="1C1C1C"/>
          <w:sz w:val="24"/>
          <w:szCs w:val="24"/>
        </w:rPr>
        <w:t xml:space="preserve"> DEC 2017</w:t>
      </w:r>
      <w:r w:rsidRPr="00CC51D8">
        <w:rPr>
          <w:color w:val="1C1C1C"/>
          <w:sz w:val="24"/>
          <w:szCs w:val="24"/>
        </w:rPr>
        <w:t>.</w:t>
      </w:r>
    </w:p>
    <w:p w:rsidR="00D95588" w:rsidRDefault="00D95588" w:rsidP="00CC51D8">
      <w:pPr>
        <w:pStyle w:val="BodyText"/>
        <w:spacing w:line="250" w:lineRule="auto"/>
        <w:ind w:left="0" w:right="167"/>
        <w:rPr>
          <w:color w:val="1C1C1C"/>
          <w:sz w:val="24"/>
          <w:szCs w:val="24"/>
        </w:rPr>
      </w:pPr>
    </w:p>
    <w:p w:rsidR="00D95588" w:rsidRPr="00CC51D8" w:rsidRDefault="00D95588" w:rsidP="00CC51D8">
      <w:pPr>
        <w:pStyle w:val="BodyText"/>
        <w:spacing w:line="250" w:lineRule="auto"/>
        <w:ind w:left="0" w:right="167"/>
        <w:rPr>
          <w:sz w:val="24"/>
          <w:szCs w:val="24"/>
        </w:rPr>
      </w:pPr>
      <w:r>
        <w:rPr>
          <w:color w:val="1C1C1C"/>
          <w:sz w:val="24"/>
          <w:szCs w:val="24"/>
        </w:rPr>
        <w:t xml:space="preserve">The monitoring testing will not require a dewatered unit </w:t>
      </w:r>
      <w:r w:rsidR="00AC0A7D">
        <w:rPr>
          <w:color w:val="1C1C1C"/>
          <w:sz w:val="24"/>
          <w:szCs w:val="24"/>
        </w:rPr>
        <w:t xml:space="preserve">but may require a brief outage (2-3 hours) in order to quickly mount transducers. The unit will need to be operated through its available operating range (depending on 1% table limitations) for approximately 3 hours. </w:t>
      </w:r>
    </w:p>
    <w:p w:rsidR="009827E8" w:rsidRPr="000E317F" w:rsidRDefault="009827E8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2B0206" w:rsidRDefault="00B43BDE" w:rsidP="00B54619">
      <w:pPr>
        <w:pStyle w:val="BodyText"/>
        <w:spacing w:line="252" w:lineRule="auto"/>
        <w:ind w:left="0" w:right="299"/>
      </w:pPr>
      <w:r w:rsidRPr="000E317F">
        <w:rPr>
          <w:b/>
          <w:sz w:val="24"/>
          <w:szCs w:val="24"/>
        </w:rPr>
        <w:t>Impact on facility operation</w:t>
      </w:r>
      <w:r w:rsidR="002B0206">
        <w:rPr>
          <w:b/>
          <w:sz w:val="24"/>
          <w:szCs w:val="24"/>
        </w:rPr>
        <w:t>-</w:t>
      </w:r>
      <w:r w:rsidR="002B0206" w:rsidRPr="00822D53">
        <w:rPr>
          <w:b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Unit</w:t>
      </w:r>
      <w:r w:rsidR="002B0206" w:rsidRPr="00822D53">
        <w:rPr>
          <w:color w:val="1C1C1C"/>
          <w:spacing w:val="51"/>
          <w:sz w:val="24"/>
          <w:szCs w:val="24"/>
        </w:rPr>
        <w:t xml:space="preserve"> </w:t>
      </w:r>
      <w:r w:rsidR="007E77CC">
        <w:rPr>
          <w:color w:val="1C1C1C"/>
          <w:sz w:val="24"/>
          <w:szCs w:val="24"/>
        </w:rPr>
        <w:t>1</w:t>
      </w:r>
      <w:r w:rsidR="0037544C">
        <w:rPr>
          <w:color w:val="1C1C1C"/>
          <w:sz w:val="24"/>
          <w:szCs w:val="24"/>
        </w:rPr>
        <w:t>5</w:t>
      </w:r>
      <w:r w:rsidR="007E77CC" w:rsidRPr="00822D53">
        <w:rPr>
          <w:color w:val="1C1C1C"/>
          <w:spacing w:val="-13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will</w:t>
      </w:r>
      <w:r w:rsidR="002B0206" w:rsidRPr="00822D53">
        <w:rPr>
          <w:color w:val="1C1C1C"/>
          <w:spacing w:val="25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be</w:t>
      </w:r>
      <w:r w:rsidR="002B0206" w:rsidRPr="00822D53">
        <w:rPr>
          <w:color w:val="1C1C1C"/>
          <w:spacing w:val="15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unavailable</w:t>
      </w:r>
      <w:r w:rsidR="002B0206" w:rsidRPr="00822D53">
        <w:rPr>
          <w:color w:val="1C1C1C"/>
          <w:spacing w:val="37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for</w:t>
      </w:r>
      <w:r w:rsidR="002B0206" w:rsidRPr="00822D53">
        <w:rPr>
          <w:color w:val="1C1C1C"/>
          <w:spacing w:val="9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operation</w:t>
      </w:r>
      <w:r w:rsidR="002B0206" w:rsidRPr="00822D53">
        <w:rPr>
          <w:color w:val="1C1C1C"/>
          <w:spacing w:val="20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during</w:t>
      </w:r>
      <w:r w:rsidR="002B0206" w:rsidRPr="00822D53">
        <w:rPr>
          <w:color w:val="1C1C1C"/>
          <w:spacing w:val="7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the</w:t>
      </w:r>
      <w:r w:rsidR="002B0206" w:rsidRPr="00822D53">
        <w:rPr>
          <w:color w:val="1C1C1C"/>
          <w:w w:val="103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outage</w:t>
      </w:r>
      <w:r w:rsidR="002B0206" w:rsidRPr="00822D53">
        <w:rPr>
          <w:color w:val="1C1C1C"/>
          <w:spacing w:val="14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dates</w:t>
      </w:r>
      <w:r w:rsidR="002B0206" w:rsidRPr="00822D53">
        <w:rPr>
          <w:color w:val="1C1C1C"/>
          <w:spacing w:val="21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 xml:space="preserve">listed. </w:t>
      </w:r>
      <w:r w:rsidR="002B0206" w:rsidRPr="00822D53">
        <w:rPr>
          <w:color w:val="1C1C1C"/>
          <w:spacing w:val="21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Dewatering</w:t>
      </w:r>
      <w:r w:rsidR="002B0206" w:rsidRPr="00822D53">
        <w:rPr>
          <w:color w:val="1C1C1C"/>
          <w:spacing w:val="22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the</w:t>
      </w:r>
      <w:r w:rsidR="002B0206" w:rsidRPr="00822D53">
        <w:rPr>
          <w:color w:val="1C1C1C"/>
          <w:spacing w:val="15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unit</w:t>
      </w:r>
      <w:r w:rsidR="002B0206" w:rsidRPr="00822D53">
        <w:rPr>
          <w:color w:val="1C1C1C"/>
          <w:spacing w:val="22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will</w:t>
      </w:r>
      <w:r w:rsidR="002B0206" w:rsidRPr="00822D53">
        <w:rPr>
          <w:color w:val="1C1C1C"/>
          <w:spacing w:val="24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require</w:t>
      </w:r>
      <w:r w:rsidR="002B0206" w:rsidRPr="00822D53">
        <w:rPr>
          <w:color w:val="1C1C1C"/>
          <w:spacing w:val="23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Project</w:t>
      </w:r>
      <w:r w:rsidR="002B0206" w:rsidRPr="00822D53">
        <w:rPr>
          <w:color w:val="1C1C1C"/>
          <w:spacing w:val="26"/>
          <w:sz w:val="24"/>
          <w:szCs w:val="24"/>
        </w:rPr>
        <w:t xml:space="preserve"> </w:t>
      </w:r>
      <w:r w:rsidR="002B0206" w:rsidRPr="00822D53">
        <w:rPr>
          <w:color w:val="1C1C1C"/>
          <w:sz w:val="24"/>
          <w:szCs w:val="24"/>
        </w:rPr>
        <w:t>support.</w:t>
      </w:r>
    </w:p>
    <w:p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41F3F" w:rsidRDefault="00B41F3F" w:rsidP="00B54619">
      <w:pPr>
        <w:spacing w:line="252" w:lineRule="auto"/>
        <w:ind w:right="299"/>
        <w:rPr>
          <w:b/>
        </w:rPr>
      </w:pPr>
    </w:p>
    <w:p w:rsidR="001531A7" w:rsidRPr="00D81976" w:rsidRDefault="00650AFF" w:rsidP="00B54619">
      <w:pPr>
        <w:spacing w:line="252" w:lineRule="auto"/>
        <w:ind w:right="299"/>
      </w:pPr>
      <w:r>
        <w:rPr>
          <w:b/>
        </w:rPr>
        <w:t>Dates of impacts/repairs</w:t>
      </w:r>
      <w:r w:rsidR="00822D53">
        <w:rPr>
          <w:b/>
        </w:rPr>
        <w:t>-</w:t>
      </w:r>
      <w:r w:rsidR="001531A7" w:rsidRPr="001531A7">
        <w:rPr>
          <w:color w:val="1C1C1C"/>
          <w:sz w:val="23"/>
        </w:rPr>
        <w:t xml:space="preserve"> </w:t>
      </w:r>
      <w:r w:rsidR="001531A7" w:rsidRPr="00D81976">
        <w:rPr>
          <w:color w:val="1C1C1C"/>
        </w:rPr>
        <w:t>Testing</w:t>
      </w:r>
      <w:r w:rsidR="001531A7" w:rsidRPr="00D81976">
        <w:rPr>
          <w:color w:val="1C1C1C"/>
          <w:spacing w:val="18"/>
        </w:rPr>
        <w:t xml:space="preserve"> </w:t>
      </w:r>
      <w:r w:rsidR="001531A7" w:rsidRPr="00D81976">
        <w:rPr>
          <w:color w:val="1C1C1C"/>
        </w:rPr>
        <w:t>is</w:t>
      </w:r>
      <w:r w:rsidR="001531A7" w:rsidRPr="00D81976">
        <w:rPr>
          <w:color w:val="1C1C1C"/>
          <w:spacing w:val="5"/>
        </w:rPr>
        <w:t xml:space="preserve"> </w:t>
      </w:r>
      <w:r w:rsidR="001531A7" w:rsidRPr="00D81976">
        <w:rPr>
          <w:color w:val="1C1C1C"/>
        </w:rPr>
        <w:t>planned</w:t>
      </w:r>
      <w:r w:rsidR="001531A7" w:rsidRPr="00D81976">
        <w:rPr>
          <w:color w:val="1C1C1C"/>
          <w:spacing w:val="30"/>
        </w:rPr>
        <w:t xml:space="preserve"> </w:t>
      </w:r>
      <w:r w:rsidR="001531A7" w:rsidRPr="00D81976">
        <w:rPr>
          <w:color w:val="1C1C1C"/>
        </w:rPr>
        <w:t>to</w:t>
      </w:r>
      <w:r w:rsidR="001531A7" w:rsidRPr="00D81976">
        <w:rPr>
          <w:color w:val="1C1C1C"/>
          <w:spacing w:val="16"/>
        </w:rPr>
        <w:t xml:space="preserve"> </w:t>
      </w:r>
      <w:r w:rsidR="001531A7" w:rsidRPr="00D81976">
        <w:rPr>
          <w:color w:val="1C1C1C"/>
        </w:rPr>
        <w:t>begin</w:t>
      </w:r>
      <w:r w:rsidR="001531A7" w:rsidRPr="00D81976">
        <w:rPr>
          <w:color w:val="1C1C1C"/>
          <w:spacing w:val="31"/>
        </w:rPr>
        <w:t xml:space="preserve"> </w:t>
      </w:r>
      <w:r w:rsidR="001531A7" w:rsidRPr="00D81976">
        <w:rPr>
          <w:color w:val="1C1C1C"/>
        </w:rPr>
        <w:t>in</w:t>
      </w:r>
      <w:r w:rsidR="001531A7" w:rsidRPr="00D81976">
        <w:rPr>
          <w:color w:val="1C1C1C"/>
          <w:spacing w:val="9"/>
        </w:rPr>
        <w:t xml:space="preserve"> </w:t>
      </w:r>
      <w:r w:rsidR="007E77CC">
        <w:rPr>
          <w:color w:val="1C1C1C"/>
        </w:rPr>
        <w:t>August</w:t>
      </w:r>
      <w:r w:rsidR="007E77CC" w:rsidRPr="00D81976">
        <w:rPr>
          <w:color w:val="1C1C1C"/>
          <w:spacing w:val="21"/>
        </w:rPr>
        <w:t xml:space="preserve"> </w:t>
      </w:r>
      <w:r w:rsidR="001531A7" w:rsidRPr="00D81976">
        <w:rPr>
          <w:color w:val="1C1C1C"/>
        </w:rPr>
        <w:t>2016</w:t>
      </w:r>
      <w:r w:rsidR="001531A7" w:rsidRPr="00D81976">
        <w:rPr>
          <w:color w:val="1C1C1C"/>
          <w:spacing w:val="13"/>
        </w:rPr>
        <w:t xml:space="preserve"> </w:t>
      </w:r>
      <w:r w:rsidR="001531A7" w:rsidRPr="00D81976">
        <w:rPr>
          <w:color w:val="1C1C1C"/>
        </w:rPr>
        <w:t>thru</w:t>
      </w:r>
      <w:r w:rsidR="001531A7" w:rsidRPr="00D81976">
        <w:rPr>
          <w:color w:val="1C1C1C"/>
          <w:spacing w:val="24"/>
        </w:rPr>
        <w:t xml:space="preserve"> </w:t>
      </w:r>
      <w:r w:rsidR="001531A7" w:rsidRPr="00D81976">
        <w:rPr>
          <w:color w:val="1C1C1C"/>
        </w:rPr>
        <w:t>December</w:t>
      </w:r>
      <w:r w:rsidR="001531A7" w:rsidRPr="00D81976">
        <w:rPr>
          <w:color w:val="1C1C1C"/>
          <w:w w:val="101"/>
        </w:rPr>
        <w:t xml:space="preserve"> </w:t>
      </w:r>
      <w:r w:rsidR="001531A7" w:rsidRPr="00D81976">
        <w:rPr>
          <w:color w:val="1C1C1C"/>
        </w:rPr>
        <w:t>2017</w:t>
      </w:r>
      <w:r w:rsidR="001531A7" w:rsidRPr="00D81976">
        <w:rPr>
          <w:color w:val="1C1C1C"/>
          <w:spacing w:val="15"/>
        </w:rPr>
        <w:t xml:space="preserve"> </w:t>
      </w:r>
      <w:r w:rsidR="001531A7" w:rsidRPr="00D81976">
        <w:rPr>
          <w:color w:val="1C1C1C"/>
        </w:rPr>
        <w:t>and</w:t>
      </w:r>
      <w:r w:rsidR="001531A7" w:rsidRPr="00D81976">
        <w:rPr>
          <w:color w:val="1C1C1C"/>
          <w:spacing w:val="9"/>
        </w:rPr>
        <w:t xml:space="preserve"> </w:t>
      </w:r>
      <w:r w:rsidR="001531A7" w:rsidRPr="00D81976">
        <w:rPr>
          <w:color w:val="1C1C1C"/>
        </w:rPr>
        <w:t>planned</w:t>
      </w:r>
      <w:r w:rsidR="001531A7" w:rsidRPr="00D81976">
        <w:rPr>
          <w:color w:val="1C1C1C"/>
          <w:spacing w:val="35"/>
        </w:rPr>
        <w:t xml:space="preserve"> </w:t>
      </w:r>
      <w:r w:rsidR="001531A7" w:rsidRPr="00D81976">
        <w:rPr>
          <w:color w:val="1C1C1C"/>
        </w:rPr>
        <w:t>to</w:t>
      </w:r>
      <w:r w:rsidR="001531A7" w:rsidRPr="00D81976">
        <w:rPr>
          <w:color w:val="1C1C1C"/>
          <w:spacing w:val="13"/>
        </w:rPr>
        <w:t xml:space="preserve"> </w:t>
      </w:r>
      <w:r w:rsidR="001531A7" w:rsidRPr="00D81976">
        <w:rPr>
          <w:color w:val="1C1C1C"/>
        </w:rPr>
        <w:t>last</w:t>
      </w:r>
      <w:r w:rsidR="001531A7" w:rsidRPr="00D81976">
        <w:rPr>
          <w:color w:val="1C1C1C"/>
          <w:spacing w:val="19"/>
        </w:rPr>
        <w:t xml:space="preserve"> </w:t>
      </w:r>
      <w:r w:rsidR="001531A7" w:rsidRPr="00D81976">
        <w:rPr>
          <w:color w:val="1C1C1C"/>
        </w:rPr>
        <w:t>up</w:t>
      </w:r>
      <w:r w:rsidR="001531A7" w:rsidRPr="00D81976">
        <w:rPr>
          <w:color w:val="1C1C1C"/>
          <w:spacing w:val="12"/>
        </w:rPr>
        <w:t xml:space="preserve"> </w:t>
      </w:r>
      <w:r w:rsidR="001531A7" w:rsidRPr="00D81976">
        <w:rPr>
          <w:color w:val="1C1C1C"/>
        </w:rPr>
        <w:t>to</w:t>
      </w:r>
      <w:r w:rsidR="001531A7" w:rsidRPr="00D81976">
        <w:rPr>
          <w:color w:val="1C1C1C"/>
          <w:spacing w:val="33"/>
        </w:rPr>
        <w:t xml:space="preserve"> </w:t>
      </w:r>
      <w:r w:rsidR="001531A7" w:rsidRPr="00D81976">
        <w:rPr>
          <w:color w:val="1C1C1C"/>
        </w:rPr>
        <w:t>1</w:t>
      </w:r>
      <w:r w:rsidR="006D12FA">
        <w:rPr>
          <w:color w:val="1C1C1C"/>
        </w:rPr>
        <w:t>8</w:t>
      </w:r>
      <w:r w:rsidR="001531A7" w:rsidRPr="00D81976">
        <w:rPr>
          <w:color w:val="1C1C1C"/>
          <w:spacing w:val="-18"/>
        </w:rPr>
        <w:t xml:space="preserve"> </w:t>
      </w:r>
      <w:r w:rsidR="001531A7" w:rsidRPr="00D81976">
        <w:rPr>
          <w:color w:val="1C1C1C"/>
        </w:rPr>
        <w:t>months.</w:t>
      </w:r>
    </w:p>
    <w:p w:rsidR="001531A7" w:rsidRPr="00F13204" w:rsidRDefault="001531A7" w:rsidP="001531A7">
      <w:pPr>
        <w:pStyle w:val="BodyText"/>
        <w:spacing w:before="56"/>
        <w:rPr>
          <w:sz w:val="24"/>
          <w:szCs w:val="24"/>
        </w:rPr>
      </w:pPr>
      <w:r w:rsidRPr="00F13204">
        <w:rPr>
          <w:color w:val="212121"/>
          <w:sz w:val="24"/>
          <w:szCs w:val="24"/>
        </w:rPr>
        <w:t>First</w:t>
      </w:r>
      <w:r w:rsidRPr="00F13204">
        <w:rPr>
          <w:color w:val="212121"/>
          <w:spacing w:val="31"/>
          <w:sz w:val="24"/>
          <w:szCs w:val="24"/>
        </w:rPr>
        <w:t xml:space="preserve"> </w:t>
      </w:r>
      <w:r w:rsidRPr="00F13204">
        <w:rPr>
          <w:color w:val="212121"/>
          <w:sz w:val="24"/>
          <w:szCs w:val="24"/>
        </w:rPr>
        <w:t>Outage:</w:t>
      </w:r>
      <w:r w:rsidRPr="00F13204">
        <w:rPr>
          <w:color w:val="212121"/>
          <w:spacing w:val="28"/>
          <w:sz w:val="24"/>
          <w:szCs w:val="24"/>
        </w:rPr>
        <w:t xml:space="preserve"> </w:t>
      </w:r>
      <w:r w:rsidR="007E77CC" w:rsidRPr="00F13204">
        <w:rPr>
          <w:color w:val="212121"/>
          <w:spacing w:val="28"/>
          <w:sz w:val="24"/>
          <w:szCs w:val="24"/>
        </w:rPr>
        <w:t xml:space="preserve">2016 </w:t>
      </w:r>
      <w:r w:rsidR="00C41915" w:rsidRPr="00F13204">
        <w:rPr>
          <w:color w:val="212121"/>
          <w:sz w:val="24"/>
          <w:szCs w:val="24"/>
        </w:rPr>
        <w:t xml:space="preserve">August </w:t>
      </w:r>
      <w:r w:rsidR="00E943AB" w:rsidRPr="00F13204">
        <w:rPr>
          <w:color w:val="212121"/>
          <w:sz w:val="24"/>
          <w:szCs w:val="24"/>
        </w:rPr>
        <w:t>04</w:t>
      </w:r>
      <w:r w:rsidR="00520ED9" w:rsidRPr="00F13204">
        <w:rPr>
          <w:color w:val="212121"/>
          <w:sz w:val="24"/>
          <w:szCs w:val="24"/>
        </w:rPr>
        <w:t xml:space="preserve"> </w:t>
      </w:r>
      <w:r w:rsidR="00820FD7" w:rsidRPr="00F13204">
        <w:rPr>
          <w:color w:val="212121"/>
          <w:sz w:val="24"/>
          <w:szCs w:val="24"/>
        </w:rPr>
        <w:t>dewatered</w:t>
      </w:r>
      <w:r w:rsidR="00820FD7" w:rsidRPr="00F13204">
        <w:rPr>
          <w:color w:val="212121"/>
          <w:spacing w:val="32"/>
          <w:sz w:val="24"/>
          <w:szCs w:val="24"/>
        </w:rPr>
        <w:t xml:space="preserve"> </w:t>
      </w:r>
      <w:r w:rsidR="00820FD7" w:rsidRPr="00F13204">
        <w:rPr>
          <w:color w:val="212121"/>
          <w:sz w:val="24"/>
          <w:szCs w:val="24"/>
        </w:rPr>
        <w:t>unit</w:t>
      </w:r>
      <w:r w:rsidR="00820FD7" w:rsidRPr="00F13204" w:rsidDel="00820FD7">
        <w:rPr>
          <w:color w:val="212121"/>
          <w:sz w:val="24"/>
          <w:szCs w:val="24"/>
        </w:rPr>
        <w:t xml:space="preserve"> </w:t>
      </w:r>
    </w:p>
    <w:p w:rsidR="00F13204" w:rsidRDefault="00F13204" w:rsidP="00F13204">
      <w:pPr>
        <w:pStyle w:val="BodyText"/>
        <w:spacing w:before="8" w:line="247" w:lineRule="auto"/>
        <w:ind w:right="1213"/>
        <w:rPr>
          <w:color w:val="212121"/>
          <w:sz w:val="24"/>
          <w:szCs w:val="24"/>
        </w:rPr>
      </w:pPr>
    </w:p>
    <w:p w:rsidR="007E77CC" w:rsidRPr="00F13204" w:rsidRDefault="001531A7" w:rsidP="00F13204">
      <w:pPr>
        <w:pStyle w:val="BodyText"/>
        <w:spacing w:before="8" w:line="247" w:lineRule="auto"/>
        <w:ind w:right="1213"/>
        <w:rPr>
          <w:color w:val="212121"/>
          <w:spacing w:val="24"/>
          <w:sz w:val="24"/>
          <w:szCs w:val="24"/>
        </w:rPr>
      </w:pPr>
      <w:r w:rsidRPr="00F13204">
        <w:rPr>
          <w:color w:val="212121"/>
          <w:sz w:val="24"/>
          <w:szCs w:val="24"/>
        </w:rPr>
        <w:t>Second</w:t>
      </w:r>
      <w:r w:rsidRPr="00F13204">
        <w:rPr>
          <w:color w:val="212121"/>
          <w:spacing w:val="25"/>
          <w:sz w:val="24"/>
          <w:szCs w:val="24"/>
        </w:rPr>
        <w:t xml:space="preserve"> </w:t>
      </w:r>
      <w:r w:rsidRPr="00F13204">
        <w:rPr>
          <w:color w:val="212121"/>
          <w:sz w:val="24"/>
          <w:szCs w:val="24"/>
        </w:rPr>
        <w:t>Outage:</w:t>
      </w:r>
      <w:r w:rsidRPr="00F13204">
        <w:rPr>
          <w:color w:val="212121"/>
          <w:spacing w:val="31"/>
          <w:sz w:val="24"/>
          <w:szCs w:val="24"/>
        </w:rPr>
        <w:t xml:space="preserve"> </w:t>
      </w:r>
      <w:r w:rsidR="0037544C" w:rsidRPr="00F13204">
        <w:rPr>
          <w:color w:val="212121"/>
          <w:spacing w:val="31"/>
          <w:sz w:val="24"/>
          <w:szCs w:val="24"/>
        </w:rPr>
        <w:t xml:space="preserve">31 </w:t>
      </w:r>
      <w:r w:rsidR="007E77CC" w:rsidRPr="00F13204">
        <w:rPr>
          <w:color w:val="212121"/>
          <w:spacing w:val="31"/>
          <w:sz w:val="24"/>
          <w:szCs w:val="24"/>
        </w:rPr>
        <w:t>October</w:t>
      </w:r>
      <w:r w:rsidR="0037544C" w:rsidRPr="00F13204">
        <w:rPr>
          <w:color w:val="212121"/>
          <w:spacing w:val="31"/>
          <w:sz w:val="24"/>
          <w:szCs w:val="24"/>
        </w:rPr>
        <w:t xml:space="preserve"> 2016</w:t>
      </w:r>
      <w:r w:rsidR="00520ED9" w:rsidRPr="00F13204">
        <w:rPr>
          <w:color w:val="212121"/>
          <w:spacing w:val="24"/>
          <w:sz w:val="24"/>
          <w:szCs w:val="24"/>
        </w:rPr>
        <w:t>–</w:t>
      </w:r>
      <w:r w:rsidR="0037544C" w:rsidRPr="00F13204">
        <w:rPr>
          <w:color w:val="212121"/>
          <w:spacing w:val="24"/>
          <w:sz w:val="24"/>
          <w:szCs w:val="24"/>
        </w:rPr>
        <w:t>03</w:t>
      </w:r>
      <w:r w:rsidR="000263CF" w:rsidRPr="00F13204">
        <w:rPr>
          <w:color w:val="212121"/>
          <w:spacing w:val="24"/>
          <w:sz w:val="24"/>
          <w:szCs w:val="24"/>
        </w:rPr>
        <w:t xml:space="preserve"> </w:t>
      </w:r>
      <w:r w:rsidR="0037544C" w:rsidRPr="00F13204">
        <w:rPr>
          <w:color w:val="212121"/>
          <w:spacing w:val="24"/>
          <w:sz w:val="24"/>
          <w:szCs w:val="24"/>
        </w:rPr>
        <w:t xml:space="preserve">November 2016 </w:t>
      </w:r>
      <w:r w:rsidR="00F13204">
        <w:rPr>
          <w:color w:val="212121"/>
          <w:spacing w:val="24"/>
          <w:sz w:val="24"/>
          <w:szCs w:val="24"/>
        </w:rPr>
        <w:t>For Unit Overhaul</w:t>
      </w:r>
      <w:r w:rsidR="000263CF" w:rsidRPr="00F13204">
        <w:rPr>
          <w:color w:val="212121"/>
          <w:spacing w:val="24"/>
          <w:sz w:val="24"/>
          <w:szCs w:val="24"/>
        </w:rPr>
        <w:t>-not able to run until after RTS</w:t>
      </w:r>
      <w:r w:rsidR="00C41915" w:rsidRPr="00F13204">
        <w:rPr>
          <w:color w:val="212121"/>
          <w:spacing w:val="24"/>
          <w:sz w:val="24"/>
          <w:szCs w:val="24"/>
        </w:rPr>
        <w:t xml:space="preserve"> </w:t>
      </w:r>
      <w:r w:rsidR="00820FD7" w:rsidRPr="00F13204">
        <w:rPr>
          <w:color w:val="212121"/>
          <w:sz w:val="24"/>
          <w:szCs w:val="24"/>
        </w:rPr>
        <w:t>dewatered</w:t>
      </w:r>
      <w:r w:rsidR="00820FD7" w:rsidRPr="00F13204">
        <w:rPr>
          <w:color w:val="212121"/>
          <w:spacing w:val="32"/>
          <w:sz w:val="24"/>
          <w:szCs w:val="24"/>
        </w:rPr>
        <w:t xml:space="preserve"> </w:t>
      </w:r>
      <w:r w:rsidR="00820FD7" w:rsidRPr="00F13204">
        <w:rPr>
          <w:color w:val="212121"/>
          <w:sz w:val="24"/>
          <w:szCs w:val="24"/>
        </w:rPr>
        <w:t>unit</w:t>
      </w:r>
      <w:r w:rsidR="00C41915" w:rsidRPr="00F13204">
        <w:rPr>
          <w:color w:val="212121"/>
          <w:sz w:val="24"/>
          <w:szCs w:val="24"/>
        </w:rPr>
        <w:t>.</w:t>
      </w:r>
    </w:p>
    <w:p w:rsidR="00F13204" w:rsidRDefault="00F13204" w:rsidP="001531A7">
      <w:pPr>
        <w:pStyle w:val="BodyText"/>
        <w:spacing w:before="8" w:line="247" w:lineRule="auto"/>
        <w:ind w:left="138" w:right="1213" w:firstLine="4"/>
        <w:rPr>
          <w:color w:val="333333"/>
          <w:sz w:val="24"/>
          <w:szCs w:val="24"/>
        </w:rPr>
      </w:pPr>
    </w:p>
    <w:p w:rsidR="001531A7" w:rsidRPr="00F13204" w:rsidRDefault="001531A7" w:rsidP="001531A7">
      <w:pPr>
        <w:pStyle w:val="BodyText"/>
        <w:spacing w:before="8" w:line="247" w:lineRule="auto"/>
        <w:ind w:left="138" w:right="1213" w:firstLine="4"/>
        <w:rPr>
          <w:color w:val="212121"/>
          <w:sz w:val="24"/>
          <w:szCs w:val="24"/>
        </w:rPr>
      </w:pPr>
      <w:r w:rsidRPr="00F13204">
        <w:rPr>
          <w:color w:val="333333"/>
          <w:sz w:val="24"/>
          <w:szCs w:val="24"/>
        </w:rPr>
        <w:t>Third</w:t>
      </w:r>
      <w:r w:rsidRPr="00F13204">
        <w:rPr>
          <w:color w:val="333333"/>
          <w:spacing w:val="35"/>
          <w:sz w:val="24"/>
          <w:szCs w:val="24"/>
        </w:rPr>
        <w:t xml:space="preserve"> </w:t>
      </w:r>
      <w:r w:rsidRPr="00F13204">
        <w:rPr>
          <w:color w:val="212121"/>
          <w:sz w:val="24"/>
          <w:szCs w:val="24"/>
        </w:rPr>
        <w:t>Outage:</w:t>
      </w:r>
      <w:r w:rsidRPr="00F13204">
        <w:rPr>
          <w:color w:val="212121"/>
          <w:spacing w:val="27"/>
          <w:sz w:val="24"/>
          <w:szCs w:val="24"/>
        </w:rPr>
        <w:t xml:space="preserve"> </w:t>
      </w:r>
      <w:r w:rsidR="000263CF" w:rsidRPr="00F13204">
        <w:rPr>
          <w:color w:val="212121"/>
          <w:sz w:val="24"/>
          <w:szCs w:val="24"/>
        </w:rPr>
        <w:t xml:space="preserve">2017 Dec </w:t>
      </w:r>
      <w:r w:rsidR="00C35D7D" w:rsidRPr="00F13204">
        <w:rPr>
          <w:color w:val="212121"/>
          <w:sz w:val="24"/>
          <w:szCs w:val="24"/>
        </w:rPr>
        <w:t>1</w:t>
      </w:r>
      <w:r w:rsidR="000263CF" w:rsidRPr="00F13204">
        <w:rPr>
          <w:color w:val="212121"/>
          <w:sz w:val="24"/>
          <w:szCs w:val="24"/>
        </w:rPr>
        <w:t>1-</w:t>
      </w:r>
      <w:r w:rsidR="0037544C" w:rsidRPr="00F13204">
        <w:rPr>
          <w:color w:val="212121"/>
          <w:sz w:val="24"/>
          <w:szCs w:val="24"/>
        </w:rPr>
        <w:t>15</w:t>
      </w:r>
      <w:r w:rsidR="000263CF" w:rsidRPr="00F13204">
        <w:rPr>
          <w:color w:val="212121"/>
          <w:sz w:val="24"/>
          <w:szCs w:val="24"/>
        </w:rPr>
        <w:t xml:space="preserve"> </w:t>
      </w:r>
      <w:r w:rsidR="00C41915" w:rsidRPr="00F13204">
        <w:rPr>
          <w:color w:val="212121"/>
          <w:sz w:val="24"/>
          <w:szCs w:val="24"/>
        </w:rPr>
        <w:t>d</w:t>
      </w:r>
      <w:r w:rsidRPr="00F13204">
        <w:rPr>
          <w:color w:val="212121"/>
          <w:sz w:val="24"/>
          <w:szCs w:val="24"/>
        </w:rPr>
        <w:t>ewatered</w:t>
      </w:r>
      <w:r w:rsidRPr="00F13204">
        <w:rPr>
          <w:color w:val="212121"/>
          <w:spacing w:val="32"/>
          <w:sz w:val="24"/>
          <w:szCs w:val="24"/>
        </w:rPr>
        <w:t xml:space="preserve"> </w:t>
      </w:r>
      <w:r w:rsidRPr="00F13204">
        <w:rPr>
          <w:color w:val="212121"/>
          <w:sz w:val="24"/>
          <w:szCs w:val="24"/>
        </w:rPr>
        <w:t>unit</w:t>
      </w:r>
    </w:p>
    <w:p w:rsidR="006A055E" w:rsidRPr="00A8653B" w:rsidRDefault="006A055E" w:rsidP="001531A7">
      <w:pPr>
        <w:pStyle w:val="BodyText"/>
        <w:spacing w:before="8" w:line="247" w:lineRule="auto"/>
        <w:ind w:left="138" w:right="1213" w:firstLine="4"/>
        <w:rPr>
          <w:sz w:val="24"/>
          <w:szCs w:val="24"/>
        </w:rPr>
      </w:pPr>
    </w:p>
    <w:p w:rsidR="006A055E" w:rsidRDefault="006A055E" w:rsidP="006A055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76089">
        <w:rPr>
          <w:rFonts w:ascii="Times New Roman" w:hAnsi="Times New Roman" w:cs="Times New Roman"/>
          <w:sz w:val="24"/>
          <w:szCs w:val="24"/>
        </w:rPr>
        <w:t>During fish passage season, all testing (baseline, periodic monitoring) will be within existing 1% limits.  Testing / operation up to gen</w:t>
      </w:r>
      <w:r w:rsidR="00820FD7">
        <w:rPr>
          <w:rFonts w:ascii="Times New Roman" w:hAnsi="Times New Roman" w:cs="Times New Roman"/>
          <w:sz w:val="24"/>
          <w:szCs w:val="24"/>
        </w:rPr>
        <w:t>erator</w:t>
      </w:r>
      <w:r w:rsidRPr="00876089">
        <w:rPr>
          <w:rFonts w:ascii="Times New Roman" w:hAnsi="Times New Roman" w:cs="Times New Roman"/>
          <w:sz w:val="24"/>
          <w:szCs w:val="24"/>
        </w:rPr>
        <w:t xml:space="preserve"> limits will only occur during periodic monitoring tests that fall during non-fish passage months.</w:t>
      </w:r>
    </w:p>
    <w:p w:rsidR="00820FD7" w:rsidRDefault="00820FD7" w:rsidP="006A055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20FD7" w:rsidRDefault="00820FD7" w:rsidP="006A055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Scheduled of Outages and Periodic </w:t>
      </w:r>
      <w:r w:rsidR="00246777">
        <w:rPr>
          <w:rFonts w:ascii="Times New Roman" w:hAnsi="Times New Roman" w:cs="Times New Roman"/>
          <w:sz w:val="24"/>
          <w:szCs w:val="24"/>
        </w:rPr>
        <w:t>Monitoring Tests</w:t>
      </w:r>
      <w:r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820FD7" w:rsidRDefault="00820FD7" w:rsidP="006A055E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8"/>
        <w:gridCol w:w="3742"/>
      </w:tblGrid>
      <w:tr w:rsidR="00820FD7" w:rsidTr="00337DE3">
        <w:trPr>
          <w:trHeight w:val="359"/>
        </w:trPr>
        <w:tc>
          <w:tcPr>
            <w:tcW w:w="2578" w:type="dxa"/>
            <w:shd w:val="clear" w:color="auto" w:fill="auto"/>
          </w:tcPr>
          <w:p w:rsidR="00820FD7" w:rsidRPr="00876089" w:rsidRDefault="00820FD7" w:rsidP="006A055E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60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Description</w:t>
            </w:r>
          </w:p>
        </w:tc>
        <w:tc>
          <w:tcPr>
            <w:tcW w:w="2578" w:type="dxa"/>
            <w:shd w:val="clear" w:color="auto" w:fill="auto"/>
          </w:tcPr>
          <w:p w:rsidR="00820FD7" w:rsidRPr="00876089" w:rsidRDefault="00820FD7" w:rsidP="006A055E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60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3742" w:type="dxa"/>
            <w:shd w:val="clear" w:color="auto" w:fill="auto"/>
          </w:tcPr>
          <w:p w:rsidR="00820FD7" w:rsidRPr="00876089" w:rsidRDefault="00820FD7" w:rsidP="006A055E">
            <w:pPr>
              <w:pStyle w:val="PlainTex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60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Notes</w:t>
            </w:r>
          </w:p>
        </w:tc>
      </w:tr>
      <w:tr w:rsidR="000D70E2" w:rsidRPr="000D70E2" w:rsidTr="00337DE3">
        <w:trPr>
          <w:trHeight w:val="759"/>
        </w:trPr>
        <w:tc>
          <w:tcPr>
            <w:tcW w:w="2578" w:type="dxa"/>
            <w:shd w:val="clear" w:color="auto" w:fill="auto"/>
          </w:tcPr>
          <w:p w:rsidR="000D70E2" w:rsidRPr="00195AD6" w:rsidRDefault="000D70E2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Unit Outage</w:t>
            </w:r>
          </w:p>
        </w:tc>
        <w:tc>
          <w:tcPr>
            <w:tcW w:w="2578" w:type="dxa"/>
            <w:shd w:val="clear" w:color="auto" w:fill="auto"/>
          </w:tcPr>
          <w:p w:rsidR="000D70E2" w:rsidRPr="009C0145" w:rsidRDefault="0037544C" w:rsidP="0037544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04</w:t>
            </w:r>
            <w:r w:rsidR="00A44285" w:rsidRPr="009C0145">
              <w:rPr>
                <w:rFonts w:ascii="Times New Roman" w:hAnsi="Times New Roman" w:cs="Times New Roman"/>
                <w:color w:val="212121"/>
                <w:spacing w:val="28"/>
                <w:sz w:val="24"/>
                <w:szCs w:val="24"/>
              </w:rPr>
              <w:t xml:space="preserve"> </w:t>
            </w:r>
            <w:r w:rsidR="00A44285" w:rsidRPr="009C01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August</w:t>
            </w:r>
            <w:r w:rsidR="009C0145" w:rsidRPr="009C0145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2016 (Already Completed)</w:t>
            </w:r>
          </w:p>
        </w:tc>
        <w:tc>
          <w:tcPr>
            <w:tcW w:w="3742" w:type="dxa"/>
            <w:shd w:val="clear" w:color="auto" w:fill="auto"/>
          </w:tcPr>
          <w:p w:rsidR="000D70E2" w:rsidRPr="00195AD6" w:rsidRDefault="000D70E2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Instrumentation installation and Baseline</w:t>
            </w:r>
            <w:r w:rsidRPr="00195AD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Operational</w:t>
            </w:r>
            <w:r w:rsidRPr="00195AD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</w:p>
        </w:tc>
      </w:tr>
      <w:tr w:rsidR="000D70E2" w:rsidRPr="000D70E2" w:rsidTr="00337DE3">
        <w:trPr>
          <w:trHeight w:val="739"/>
        </w:trPr>
        <w:tc>
          <w:tcPr>
            <w:tcW w:w="2578" w:type="dxa"/>
            <w:shd w:val="clear" w:color="auto" w:fill="auto"/>
          </w:tcPr>
          <w:p w:rsidR="000D70E2" w:rsidRPr="00195AD6" w:rsidRDefault="000D70E2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Unit Outage</w:t>
            </w:r>
          </w:p>
        </w:tc>
        <w:tc>
          <w:tcPr>
            <w:tcW w:w="2578" w:type="dxa"/>
            <w:shd w:val="clear" w:color="auto" w:fill="auto"/>
          </w:tcPr>
          <w:p w:rsidR="000D70E2" w:rsidRPr="009C0145" w:rsidRDefault="0037544C" w:rsidP="0037544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pacing w:val="31"/>
                <w:sz w:val="24"/>
                <w:szCs w:val="24"/>
              </w:rPr>
              <w:t>31 October- 03November 2016</w:t>
            </w:r>
            <w:r w:rsidR="000263CF" w:rsidRPr="009C0145">
              <w:rPr>
                <w:rFonts w:ascii="Times New Roman" w:hAnsi="Times New Roman" w:cs="Times New Roman"/>
                <w:color w:val="212121"/>
                <w:spacing w:val="24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shd w:val="clear" w:color="auto" w:fill="auto"/>
          </w:tcPr>
          <w:p w:rsidR="000D70E2" w:rsidRPr="00195AD6" w:rsidRDefault="00195AD6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Pre-Test </w:t>
            </w:r>
            <w:r w:rsidR="000D70E2" w:rsidRPr="00195AD6">
              <w:rPr>
                <w:rFonts w:ascii="Times New Roman" w:hAnsi="Times New Roman" w:cs="Times New Roman"/>
                <w:sz w:val="24"/>
                <w:szCs w:val="24"/>
              </w:rPr>
              <w:t>Bushing Measurements</w:t>
            </w:r>
          </w:p>
        </w:tc>
      </w:tr>
      <w:tr w:rsidR="000D70E2" w:rsidRPr="000D70E2" w:rsidTr="00337DE3">
        <w:trPr>
          <w:trHeight w:val="359"/>
        </w:trPr>
        <w:tc>
          <w:tcPr>
            <w:tcW w:w="2578" w:type="dxa"/>
            <w:shd w:val="clear" w:color="auto" w:fill="auto"/>
          </w:tcPr>
          <w:p w:rsidR="000D70E2" w:rsidRPr="00195AD6" w:rsidRDefault="000D70E2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Periodic Monitoring Test</w:t>
            </w:r>
          </w:p>
        </w:tc>
        <w:tc>
          <w:tcPr>
            <w:tcW w:w="2578" w:type="dxa"/>
            <w:shd w:val="clear" w:color="auto" w:fill="auto"/>
          </w:tcPr>
          <w:p w:rsidR="000D70E2" w:rsidRPr="00195AD6" w:rsidRDefault="0037544C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November</w:t>
            </w:r>
            <w:r w:rsidR="00A44285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3742" w:type="dxa"/>
            <w:shd w:val="clear" w:color="auto" w:fill="auto"/>
          </w:tcPr>
          <w:p w:rsidR="000D70E2" w:rsidRPr="00195AD6" w:rsidRDefault="000D70E2" w:rsidP="00AC0A7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No Unit </w:t>
            </w:r>
            <w:r w:rsidR="00AC0A7D">
              <w:rPr>
                <w:rFonts w:ascii="Times New Roman" w:hAnsi="Times New Roman" w:cs="Times New Roman"/>
                <w:sz w:val="24"/>
                <w:szCs w:val="24"/>
              </w:rPr>
              <w:t>Dewatering</w:t>
            </w:r>
          </w:p>
        </w:tc>
      </w:tr>
      <w:tr w:rsidR="000D70E2" w:rsidRPr="000D70E2" w:rsidTr="00337DE3">
        <w:trPr>
          <w:trHeight w:val="379"/>
        </w:trPr>
        <w:tc>
          <w:tcPr>
            <w:tcW w:w="2578" w:type="dxa"/>
            <w:shd w:val="clear" w:color="auto" w:fill="auto"/>
          </w:tcPr>
          <w:p w:rsidR="000D70E2" w:rsidRPr="00195AD6" w:rsidRDefault="000D70E2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Periodic Monitoring Test</w:t>
            </w:r>
          </w:p>
        </w:tc>
        <w:tc>
          <w:tcPr>
            <w:tcW w:w="2578" w:type="dxa"/>
            <w:shd w:val="clear" w:color="auto" w:fill="auto"/>
          </w:tcPr>
          <w:p w:rsidR="000D70E2" w:rsidRPr="00195AD6" w:rsidRDefault="0037544C" w:rsidP="0037544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A44285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3742" w:type="dxa"/>
            <w:shd w:val="clear" w:color="auto" w:fill="auto"/>
          </w:tcPr>
          <w:p w:rsidR="000D70E2" w:rsidRPr="00195AD6" w:rsidRDefault="00AC0A7D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No 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Dewatering</w:t>
            </w:r>
          </w:p>
        </w:tc>
      </w:tr>
      <w:tr w:rsidR="000D70E2" w:rsidRPr="000D70E2" w:rsidTr="00337DE3">
        <w:trPr>
          <w:trHeight w:val="359"/>
        </w:trPr>
        <w:tc>
          <w:tcPr>
            <w:tcW w:w="2578" w:type="dxa"/>
            <w:shd w:val="clear" w:color="auto" w:fill="auto"/>
          </w:tcPr>
          <w:p w:rsidR="000D70E2" w:rsidRPr="00195AD6" w:rsidRDefault="000D70E2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Periodic Monitoring Test</w:t>
            </w:r>
          </w:p>
        </w:tc>
        <w:tc>
          <w:tcPr>
            <w:tcW w:w="2578" w:type="dxa"/>
            <w:shd w:val="clear" w:color="auto" w:fill="auto"/>
          </w:tcPr>
          <w:p w:rsidR="000D70E2" w:rsidRPr="00195AD6" w:rsidRDefault="0037544C" w:rsidP="0037544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February</w:t>
            </w:r>
            <w:r w:rsidR="00A4428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3742" w:type="dxa"/>
            <w:shd w:val="clear" w:color="auto" w:fill="auto"/>
          </w:tcPr>
          <w:p w:rsidR="000D70E2" w:rsidRPr="00195AD6" w:rsidRDefault="00AC0A7D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No 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Dewatering</w:t>
            </w:r>
          </w:p>
        </w:tc>
      </w:tr>
      <w:tr w:rsidR="000D70E2" w:rsidRPr="000D70E2" w:rsidTr="00337DE3">
        <w:trPr>
          <w:trHeight w:val="359"/>
        </w:trPr>
        <w:tc>
          <w:tcPr>
            <w:tcW w:w="2578" w:type="dxa"/>
            <w:shd w:val="clear" w:color="auto" w:fill="auto"/>
          </w:tcPr>
          <w:p w:rsidR="000D70E2" w:rsidRPr="00195AD6" w:rsidRDefault="000D70E2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Periodic Monitoring Test</w:t>
            </w:r>
          </w:p>
        </w:tc>
        <w:tc>
          <w:tcPr>
            <w:tcW w:w="2578" w:type="dxa"/>
            <w:shd w:val="clear" w:color="auto" w:fill="auto"/>
          </w:tcPr>
          <w:p w:rsidR="000D70E2" w:rsidRPr="00195AD6" w:rsidRDefault="0037544C" w:rsidP="0037544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A4428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3742" w:type="dxa"/>
            <w:shd w:val="clear" w:color="auto" w:fill="auto"/>
          </w:tcPr>
          <w:p w:rsidR="000D70E2" w:rsidRPr="00195AD6" w:rsidRDefault="00AC0A7D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No 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Dewatering</w:t>
            </w:r>
          </w:p>
        </w:tc>
      </w:tr>
      <w:tr w:rsidR="000D70E2" w:rsidRPr="000D70E2" w:rsidTr="00337DE3">
        <w:trPr>
          <w:trHeight w:val="359"/>
        </w:trPr>
        <w:tc>
          <w:tcPr>
            <w:tcW w:w="2578" w:type="dxa"/>
            <w:shd w:val="clear" w:color="auto" w:fill="auto"/>
          </w:tcPr>
          <w:p w:rsidR="000D70E2" w:rsidRPr="00195AD6" w:rsidRDefault="000D70E2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Periodic Monitoring Test</w:t>
            </w:r>
          </w:p>
        </w:tc>
        <w:tc>
          <w:tcPr>
            <w:tcW w:w="2578" w:type="dxa"/>
            <w:shd w:val="clear" w:color="auto" w:fill="auto"/>
          </w:tcPr>
          <w:p w:rsidR="000D70E2" w:rsidRPr="00195AD6" w:rsidRDefault="0037544C" w:rsidP="0037544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November </w:t>
            </w:r>
            <w:r w:rsidR="00A442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42" w:type="dxa"/>
            <w:shd w:val="clear" w:color="auto" w:fill="auto"/>
          </w:tcPr>
          <w:p w:rsidR="000D70E2" w:rsidRPr="00195AD6" w:rsidRDefault="00AC0A7D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 xml:space="preserve">No 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Dewatering</w:t>
            </w:r>
          </w:p>
        </w:tc>
      </w:tr>
      <w:tr w:rsidR="000D70E2" w:rsidRPr="000D70E2" w:rsidTr="00337DE3">
        <w:trPr>
          <w:trHeight w:val="339"/>
        </w:trPr>
        <w:tc>
          <w:tcPr>
            <w:tcW w:w="2578" w:type="dxa"/>
            <w:shd w:val="clear" w:color="auto" w:fill="auto"/>
          </w:tcPr>
          <w:p w:rsidR="000D70E2" w:rsidRPr="00195AD6" w:rsidRDefault="00195AD6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Unit Outage</w:t>
            </w:r>
          </w:p>
        </w:tc>
        <w:tc>
          <w:tcPr>
            <w:tcW w:w="2578" w:type="dxa"/>
            <w:shd w:val="clear" w:color="auto" w:fill="auto"/>
          </w:tcPr>
          <w:p w:rsidR="000D70E2" w:rsidRPr="00195AD6" w:rsidRDefault="0037544C" w:rsidP="009C014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December</w:t>
            </w:r>
            <w:r w:rsidR="00A4428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3742" w:type="dxa"/>
            <w:shd w:val="clear" w:color="auto" w:fill="auto"/>
          </w:tcPr>
          <w:p w:rsidR="000D70E2" w:rsidRPr="00195AD6" w:rsidRDefault="00195AD6" w:rsidP="00195AD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95AD6">
              <w:rPr>
                <w:rFonts w:ascii="Times New Roman" w:hAnsi="Times New Roman" w:cs="Times New Roman"/>
                <w:sz w:val="24"/>
                <w:szCs w:val="24"/>
              </w:rPr>
              <w:t>Post-Test Bushing Measurements</w:t>
            </w:r>
          </w:p>
        </w:tc>
      </w:tr>
    </w:tbl>
    <w:p w:rsidR="00650AFF" w:rsidRPr="00572F12" w:rsidRDefault="00650AFF" w:rsidP="00B43BD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81976" w:rsidRDefault="00B43BDE" w:rsidP="00B41F3F">
      <w:pPr>
        <w:pStyle w:val="BodyText"/>
        <w:spacing w:line="252" w:lineRule="auto"/>
        <w:ind w:left="0"/>
        <w:rPr>
          <w:color w:val="212121"/>
          <w:sz w:val="24"/>
          <w:szCs w:val="24"/>
        </w:rPr>
      </w:pPr>
      <w:r w:rsidRPr="00D81976">
        <w:rPr>
          <w:b/>
          <w:sz w:val="24"/>
          <w:szCs w:val="24"/>
        </w:rPr>
        <w:t>Length of time for repairs</w:t>
      </w:r>
      <w:r w:rsidR="00D81976" w:rsidRPr="00D81976">
        <w:rPr>
          <w:b/>
          <w:sz w:val="24"/>
          <w:szCs w:val="24"/>
        </w:rPr>
        <w:t xml:space="preserve">- </w:t>
      </w:r>
      <w:r w:rsidR="00B41F3F" w:rsidRPr="00B41F3F">
        <w:rPr>
          <w:sz w:val="24"/>
          <w:szCs w:val="24"/>
        </w:rPr>
        <w:t>The</w:t>
      </w:r>
      <w:r w:rsidR="00B41F3F">
        <w:rPr>
          <w:b/>
          <w:sz w:val="24"/>
          <w:szCs w:val="24"/>
        </w:rPr>
        <w:t xml:space="preserve"> </w:t>
      </w:r>
      <w:r w:rsidR="00D81976" w:rsidRPr="00D81976">
        <w:rPr>
          <w:color w:val="212121"/>
          <w:sz w:val="24"/>
          <w:szCs w:val="24"/>
        </w:rPr>
        <w:t>EAL</w:t>
      </w:r>
      <w:r w:rsidR="00B41F3F">
        <w:rPr>
          <w:color w:val="212121"/>
          <w:sz w:val="24"/>
          <w:szCs w:val="24"/>
        </w:rPr>
        <w:t>-bushing monitoring period at Bonneville will be approximately 18 months, starting in August 2016 and finishing in December 2017.</w:t>
      </w:r>
    </w:p>
    <w:p w:rsidR="00B41F3F" w:rsidRDefault="00B41F3F" w:rsidP="00D81976">
      <w:pPr>
        <w:pStyle w:val="BodyText"/>
        <w:spacing w:line="252" w:lineRule="auto"/>
        <w:ind w:firstLine="4"/>
        <w:rPr>
          <w:color w:val="212121"/>
          <w:spacing w:val="-26"/>
          <w:sz w:val="24"/>
          <w:szCs w:val="24"/>
        </w:rPr>
      </w:pPr>
    </w:p>
    <w:p w:rsidR="00B43BDE" w:rsidRDefault="003A7C84" w:rsidP="00876089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  <w:r w:rsidRPr="00876089">
        <w:t>Two days are allotted for initial baseline testing; the first day for instrumentation, setup, and</w:t>
      </w:r>
      <w:r>
        <w:t xml:space="preserve"> </w:t>
      </w:r>
      <w:r w:rsidRPr="00876089">
        <w:t>troubleshooting/calibration, and the second day for operational testing. One day of testing is allotted for</w:t>
      </w:r>
      <w:r>
        <w:t xml:space="preserve"> </w:t>
      </w:r>
      <w:r w:rsidRPr="00876089">
        <w:t>the remaining periodic tests (months 0, 1, 3, 6, 12) with the new EAL grease</w:t>
      </w:r>
      <w:r>
        <w:rPr>
          <w:rFonts w:ascii="Helvetica" w:hAnsi="Helvetica" w:cs="Helvetica"/>
          <w:sz w:val="21"/>
          <w:szCs w:val="21"/>
        </w:rPr>
        <w:t>.</w:t>
      </w:r>
      <w:r w:rsidR="00353EA3">
        <w:rPr>
          <w:rFonts w:ascii="Helvetica" w:hAnsi="Helvetica" w:cs="Helvetica"/>
          <w:sz w:val="21"/>
          <w:szCs w:val="21"/>
        </w:rPr>
        <w:t xml:space="preserve"> </w:t>
      </w:r>
      <w:r w:rsidR="00353EA3" w:rsidRPr="00F13204">
        <w:t xml:space="preserve">The third outage may require a three to five day </w:t>
      </w:r>
      <w:r w:rsidR="00F13204" w:rsidRPr="00F13204">
        <w:t>outage in order to measure the bushings and collect grease.</w:t>
      </w:r>
      <w:r w:rsidR="00F13204">
        <w:rPr>
          <w:rFonts w:ascii="Helvetica" w:hAnsi="Helvetica" w:cs="Helvetica"/>
          <w:sz w:val="21"/>
          <w:szCs w:val="21"/>
        </w:rPr>
        <w:t xml:space="preserve"> </w:t>
      </w:r>
    </w:p>
    <w:p w:rsidR="00B30C7D" w:rsidRDefault="00B30C7D" w:rsidP="00876089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</w:p>
    <w:p w:rsidR="00B30C7D" w:rsidRDefault="00B30C7D" w:rsidP="00B30C7D">
      <w:pPr>
        <w:pStyle w:val="BodyText"/>
        <w:kinsoku w:val="0"/>
        <w:overflowPunct w:val="0"/>
        <w:spacing w:line="245" w:lineRule="exact"/>
        <w:ind w:left="4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Expected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impacts</w:t>
      </w:r>
      <w:r>
        <w:rPr>
          <w:b/>
          <w:bCs/>
          <w:sz w:val="24"/>
          <w:szCs w:val="24"/>
        </w:rPr>
        <w:t xml:space="preserve"> on </w:t>
      </w:r>
      <w:r>
        <w:rPr>
          <w:b/>
          <w:bCs/>
          <w:spacing w:val="-1"/>
          <w:sz w:val="24"/>
          <w:szCs w:val="24"/>
        </w:rPr>
        <w:t>fish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passage- </w:t>
      </w:r>
      <w:r>
        <w:rPr>
          <w:spacing w:val="-1"/>
          <w:sz w:val="24"/>
          <w:szCs w:val="24"/>
        </w:rPr>
        <w:t>None.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 is not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priority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fish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attraction</w:t>
      </w:r>
      <w:r>
        <w:rPr>
          <w:sz w:val="24"/>
          <w:szCs w:val="24"/>
        </w:rPr>
        <w:t xml:space="preserve"> unit.</w:t>
      </w:r>
    </w:p>
    <w:p w:rsidR="00B30C7D" w:rsidRDefault="00B30C7D" w:rsidP="00B30C7D">
      <w:pPr>
        <w:pStyle w:val="Heading1"/>
        <w:kinsoku w:val="0"/>
        <w:overflowPunct w:val="0"/>
        <w:ind w:left="119"/>
        <w:rPr>
          <w:spacing w:val="-1"/>
        </w:rPr>
      </w:pPr>
      <w:r>
        <w:rPr>
          <w:spacing w:val="-1"/>
        </w:rPr>
        <w:lastRenderedPageBreak/>
        <w:t>Comments</w:t>
      </w:r>
      <w:r>
        <w:t xml:space="preserve"> from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-1"/>
        </w:rPr>
        <w:t>:</w:t>
      </w:r>
    </w:p>
    <w:p w:rsidR="00B30C7D" w:rsidRDefault="00B30C7D" w:rsidP="00B30C7D"/>
    <w:p w:rsidR="00B30C7D" w:rsidRPr="00B30C7D" w:rsidRDefault="00B30C7D" w:rsidP="00B30C7D">
      <w:pPr>
        <w:rPr>
          <w:b/>
        </w:rPr>
      </w:pPr>
      <w:r w:rsidRPr="00B30C7D">
        <w:rPr>
          <w:b/>
        </w:rPr>
        <w:t>Comments from 16BON10 MOC EAL TESTING</w:t>
      </w:r>
      <w:r>
        <w:rPr>
          <w:b/>
        </w:rPr>
        <w:t>:</w:t>
      </w:r>
    </w:p>
    <w:p w:rsidR="00B30C7D" w:rsidRDefault="00B30C7D" w:rsidP="00B30C7D">
      <w:pPr>
        <w:pStyle w:val="BodyText"/>
        <w:kinsoku w:val="0"/>
        <w:overflowPunct w:val="0"/>
        <w:spacing w:before="7"/>
        <w:ind w:left="0"/>
        <w:rPr>
          <w:b/>
          <w:bCs/>
          <w:sz w:val="24"/>
          <w:szCs w:val="24"/>
        </w:rPr>
      </w:pPr>
    </w:p>
    <w:p w:rsidR="00B30C7D" w:rsidRDefault="00B30C7D" w:rsidP="00B30C7D">
      <w:pPr>
        <w:pStyle w:val="BodyText"/>
        <w:kinsoku w:val="0"/>
        <w:overflowPunct w:val="0"/>
        <w:spacing w:line="226" w:lineRule="exact"/>
      </w:pPr>
      <w:r>
        <w:t>-----Original</w:t>
      </w:r>
      <w:r>
        <w:rPr>
          <w:spacing w:val="-30"/>
        </w:rPr>
        <w:t xml:space="preserve"> </w:t>
      </w:r>
      <w:r>
        <w:t>Message-----</w:t>
      </w:r>
    </w:p>
    <w:p w:rsidR="00B30C7D" w:rsidRDefault="00B30C7D" w:rsidP="00B30C7D">
      <w:pPr>
        <w:pStyle w:val="BodyText"/>
        <w:kinsoku w:val="0"/>
        <w:overflowPunct w:val="0"/>
        <w:ind w:right="164"/>
      </w:pPr>
      <w:r>
        <w:t>From:</w:t>
      </w:r>
      <w:r>
        <w:rPr>
          <w:spacing w:val="-13"/>
        </w:rPr>
        <w:t xml:space="preserve"> </w:t>
      </w:r>
      <w:r>
        <w:t>Gary</w:t>
      </w:r>
      <w:r>
        <w:rPr>
          <w:spacing w:val="-12"/>
        </w:rPr>
        <w:t xml:space="preserve"> </w:t>
      </w:r>
      <w:r>
        <w:t>Fredricks</w:t>
      </w:r>
      <w:r>
        <w:rPr>
          <w:spacing w:val="-1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NOAA</w:t>
      </w:r>
      <w:r>
        <w:rPr>
          <w:spacing w:val="-13"/>
        </w:rPr>
        <w:t xml:space="preserve"> </w:t>
      </w:r>
      <w:r>
        <w:t>Federal</w:t>
      </w:r>
      <w:r>
        <w:rPr>
          <w:spacing w:val="-12"/>
        </w:rPr>
        <w:t xml:space="preserve"> </w:t>
      </w:r>
      <w:hyperlink r:id="rId4" w:history="1">
        <w:r>
          <w:t>[mailto:gary.fredricks@noaa.gov]</w:t>
        </w:r>
      </w:hyperlink>
      <w:r>
        <w:rPr>
          <w:w w:val="99"/>
        </w:rPr>
        <w:t xml:space="preserve"> </w:t>
      </w:r>
      <w:r>
        <w:t>Sent:</w:t>
      </w:r>
      <w:r>
        <w:rPr>
          <w:spacing w:val="-7"/>
        </w:rPr>
        <w:t xml:space="preserve"> </w:t>
      </w:r>
      <w:r>
        <w:t>Wednesday,</w:t>
      </w:r>
      <w:r>
        <w:rPr>
          <w:spacing w:val="-7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16,</w:t>
      </w:r>
      <w:r>
        <w:rPr>
          <w:spacing w:val="-7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3:28</w:t>
      </w:r>
      <w:r>
        <w:rPr>
          <w:spacing w:val="-7"/>
        </w:rPr>
        <w:t xml:space="preserve"> </w:t>
      </w:r>
      <w:r>
        <w:t>PM</w:t>
      </w:r>
    </w:p>
    <w:p w:rsidR="00B30C7D" w:rsidRDefault="00B30C7D" w:rsidP="00B30C7D">
      <w:pPr>
        <w:pStyle w:val="BodyText"/>
        <w:kinsoku w:val="0"/>
        <w:overflowPunct w:val="0"/>
        <w:spacing w:line="225" w:lineRule="exact"/>
      </w:pPr>
      <w:r>
        <w:t>To:</w:t>
      </w:r>
      <w:r>
        <w:rPr>
          <w:spacing w:val="-12"/>
        </w:rPr>
        <w:t xml:space="preserve"> </w:t>
      </w:r>
      <w:r>
        <w:t>Mackey,</w:t>
      </w:r>
      <w:r>
        <w:rPr>
          <w:spacing w:val="-12"/>
        </w:rPr>
        <w:t xml:space="preserve"> </w:t>
      </w:r>
      <w:r>
        <w:t>Tammy</w:t>
      </w:r>
      <w:r>
        <w:rPr>
          <w:spacing w:val="-12"/>
        </w:rPr>
        <w:t xml:space="preserve"> </w:t>
      </w:r>
      <w:r>
        <w:t>M</w:t>
      </w:r>
      <w:r>
        <w:rPr>
          <w:spacing w:val="-12"/>
        </w:rPr>
        <w:t xml:space="preserve"> </w:t>
      </w:r>
      <w:r>
        <w:t>NWP</w:t>
      </w:r>
      <w:r>
        <w:rPr>
          <w:spacing w:val="-12"/>
        </w:rPr>
        <w:t xml:space="preserve"> </w:t>
      </w:r>
      <w:hyperlink r:id="rId5" w:history="1">
        <w:r>
          <w:t>&lt;Tammy.M.Mackey@usace.army.mil&gt;</w:t>
        </w:r>
      </w:hyperlink>
    </w:p>
    <w:p w:rsidR="00B30C7D" w:rsidRDefault="00B30C7D" w:rsidP="00B30C7D">
      <w:pPr>
        <w:pStyle w:val="BodyText"/>
        <w:kinsoku w:val="0"/>
        <w:overflowPunct w:val="0"/>
        <w:spacing w:line="226" w:lineRule="exact"/>
      </w:pPr>
      <w:r>
        <w:t>Cc:</w:t>
      </w:r>
      <w:r>
        <w:rPr>
          <w:spacing w:val="-11"/>
        </w:rPr>
        <w:t xml:space="preserve"> </w:t>
      </w:r>
      <w:r>
        <w:t>Hausmann,</w:t>
      </w:r>
      <w:r>
        <w:rPr>
          <w:spacing w:val="-10"/>
        </w:rPr>
        <w:t xml:space="preserve"> </w:t>
      </w:r>
      <w:r>
        <w:t>Ben</w:t>
      </w:r>
      <w:r>
        <w:rPr>
          <w:spacing w:val="-10"/>
        </w:rPr>
        <w:t xml:space="preserve"> </w:t>
      </w:r>
      <w:r>
        <w:t>J</w:t>
      </w:r>
      <w:r>
        <w:rPr>
          <w:spacing w:val="-10"/>
        </w:rPr>
        <w:t xml:space="preserve"> </w:t>
      </w:r>
      <w:r>
        <w:t>NWP</w:t>
      </w:r>
      <w:r>
        <w:rPr>
          <w:spacing w:val="-10"/>
        </w:rPr>
        <w:t xml:space="preserve"> </w:t>
      </w:r>
      <w:hyperlink r:id="rId6" w:history="1">
        <w:r>
          <w:t>&lt;Ben.J.Hausmann@usace.army.mil&gt;;</w:t>
        </w:r>
      </w:hyperlink>
      <w:r>
        <w:rPr>
          <w:spacing w:val="-10"/>
        </w:rPr>
        <w:t xml:space="preserve"> </w:t>
      </w:r>
      <w:r>
        <w:t>Lorz,</w:t>
      </w:r>
      <w:r>
        <w:rPr>
          <w:spacing w:val="-10"/>
        </w:rPr>
        <w:t xml:space="preserve"> </w:t>
      </w:r>
      <w:r>
        <w:t>Tom</w:t>
      </w:r>
    </w:p>
    <w:p w:rsidR="00B30C7D" w:rsidRDefault="00B30C7D" w:rsidP="00B30C7D">
      <w:pPr>
        <w:pStyle w:val="BodyText"/>
        <w:kinsoku w:val="0"/>
        <w:overflowPunct w:val="0"/>
        <w:spacing w:before="1" w:line="226" w:lineRule="exact"/>
      </w:pPr>
      <w:hyperlink r:id="rId7" w:history="1">
        <w:r>
          <w:t>&lt;lort@critfc.org&gt;</w:t>
        </w:r>
      </w:hyperlink>
    </w:p>
    <w:p w:rsidR="00B30C7D" w:rsidRDefault="00B30C7D" w:rsidP="00B30C7D">
      <w:pPr>
        <w:pStyle w:val="BodyText"/>
        <w:kinsoku w:val="0"/>
        <w:overflowPunct w:val="0"/>
        <w:ind w:right="164"/>
      </w:pPr>
      <w:r>
        <w:t>Subject:</w:t>
      </w:r>
      <w:r>
        <w:rPr>
          <w:spacing w:val="-9"/>
        </w:rPr>
        <w:t xml:space="preserve"> </w:t>
      </w:r>
      <w:r>
        <w:t>[EXTERNAL]</w:t>
      </w:r>
      <w:r>
        <w:rPr>
          <w:spacing w:val="-9"/>
        </w:rPr>
        <w:t xml:space="preserve"> </w:t>
      </w:r>
      <w:r>
        <w:t>Re:</w:t>
      </w:r>
      <w:r>
        <w:rPr>
          <w:spacing w:val="-8"/>
        </w:rPr>
        <w:t xml:space="preserve"> </w:t>
      </w:r>
      <w:r>
        <w:t>FPOM:</w:t>
      </w:r>
      <w:r>
        <w:rPr>
          <w:spacing w:val="-9"/>
        </w:rPr>
        <w:t xml:space="preserve"> </w:t>
      </w:r>
      <w:r>
        <w:t>Official</w:t>
      </w:r>
      <w:r>
        <w:rPr>
          <w:spacing w:val="-8"/>
        </w:rPr>
        <w:t xml:space="preserve"> </w:t>
      </w:r>
      <w:r>
        <w:t>Coordination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16BON09</w:t>
      </w:r>
      <w:r>
        <w:rPr>
          <w:spacing w:val="-9"/>
        </w:rPr>
        <w:t xml:space="preserve"> </w:t>
      </w:r>
      <w:r>
        <w:t>EAL</w:t>
      </w:r>
      <w:r>
        <w:rPr>
          <w:w w:val="99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U15</w:t>
      </w:r>
    </w:p>
    <w:p w:rsidR="00B30C7D" w:rsidRDefault="00B30C7D" w:rsidP="00B30C7D">
      <w:pPr>
        <w:pStyle w:val="BodyText"/>
        <w:kinsoku w:val="0"/>
        <w:overflowPunct w:val="0"/>
        <w:spacing w:before="1"/>
        <w:ind w:left="0"/>
      </w:pPr>
    </w:p>
    <w:p w:rsidR="00B30C7D" w:rsidRDefault="00B30C7D" w:rsidP="00B30C7D">
      <w:pPr>
        <w:pStyle w:val="BodyText"/>
        <w:kinsoku w:val="0"/>
        <w:overflowPunct w:val="0"/>
        <w:ind w:right="164"/>
      </w:pPr>
      <w:r>
        <w:t>Tammy,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unlikely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fish</w:t>
      </w:r>
      <w:r>
        <w:rPr>
          <w:w w:val="99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t>unlikely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operation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PH1</w:t>
      </w:r>
      <w:r>
        <w:rPr>
          <w:spacing w:val="-5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August.</w:t>
      </w:r>
      <w:r>
        <w:rPr>
          <w:spacing w:val="110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probably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mentioned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MOC</w:t>
      </w:r>
      <w:r>
        <w:rPr>
          <w:w w:val="99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juvenile</w:t>
      </w:r>
      <w:r>
        <w:rPr>
          <w:spacing w:val="-7"/>
        </w:rPr>
        <w:t xml:space="preserve"> </w:t>
      </w:r>
      <w:r>
        <w:t>passage</w:t>
      </w:r>
      <w:r>
        <w:rPr>
          <w:spacing w:val="-7"/>
        </w:rPr>
        <w:t xml:space="preserve"> </w:t>
      </w:r>
      <w:r>
        <w:t>base.</w:t>
      </w:r>
      <w:r>
        <w:rPr>
          <w:spacing w:val="-7"/>
        </w:rPr>
        <w:t xml:space="preserve"> </w:t>
      </w:r>
      <w:r>
        <w:t>Thanks,</w:t>
      </w:r>
      <w:r>
        <w:rPr>
          <w:spacing w:val="-6"/>
        </w:rPr>
        <w:t xml:space="preserve"> </w:t>
      </w:r>
      <w:r>
        <w:t>Gary</w:t>
      </w:r>
    </w:p>
    <w:p w:rsidR="00B30C7D" w:rsidRDefault="00B30C7D" w:rsidP="00B30C7D">
      <w:pPr>
        <w:pStyle w:val="BodyText"/>
        <w:kinsoku w:val="0"/>
        <w:overflowPunct w:val="0"/>
        <w:spacing w:before="6"/>
        <w:ind w:left="0"/>
      </w:pPr>
    </w:p>
    <w:p w:rsidR="00B30C7D" w:rsidRDefault="00B30C7D" w:rsidP="00B30C7D">
      <w:pPr>
        <w:pStyle w:val="BodyText"/>
        <w:kinsoku w:val="0"/>
        <w:overflowPunct w:val="0"/>
        <w:rPr>
          <w:spacing w:val="-1"/>
          <w:sz w:val="22"/>
          <w:szCs w:val="22"/>
        </w:rPr>
      </w:pPr>
      <w:r>
        <w:rPr>
          <w:b/>
          <w:bCs/>
          <w:spacing w:val="-1"/>
          <w:sz w:val="24"/>
          <w:szCs w:val="24"/>
        </w:rPr>
        <w:t>April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FPOM: </w:t>
      </w:r>
      <w:r>
        <w:rPr>
          <w:b/>
          <w:bCs/>
          <w:sz w:val="22"/>
          <w:szCs w:val="22"/>
        </w:rPr>
        <w:t>16BON10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MOC EAL </w:t>
      </w:r>
      <w:r>
        <w:rPr>
          <w:sz w:val="22"/>
          <w:szCs w:val="22"/>
        </w:rPr>
        <w:t>testing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U15 </w:t>
      </w:r>
      <w:r>
        <w:rPr>
          <w:sz w:val="22"/>
          <w:szCs w:val="22"/>
        </w:rPr>
        <w:t xml:space="preserve">– </w:t>
      </w:r>
      <w:r>
        <w:rPr>
          <w:spacing w:val="-2"/>
          <w:sz w:val="22"/>
          <w:szCs w:val="22"/>
        </w:rPr>
        <w:t>Comment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period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ended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end</w:t>
      </w:r>
      <w:r>
        <w:rPr>
          <w:sz w:val="22"/>
          <w:szCs w:val="22"/>
        </w:rPr>
        <w:t xml:space="preserve"> of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March.</w:t>
      </w:r>
    </w:p>
    <w:p w:rsidR="00B30C7D" w:rsidRDefault="00B30C7D" w:rsidP="00B30C7D">
      <w:pPr>
        <w:pStyle w:val="BodyText"/>
        <w:kinsoku w:val="0"/>
        <w:overflowPunct w:val="0"/>
        <w:spacing w:before="2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Approved</w:t>
      </w:r>
    </w:p>
    <w:p w:rsidR="00B30C7D" w:rsidRDefault="00B30C7D" w:rsidP="00B30C7D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results</w:t>
      </w:r>
      <w:r>
        <w:t xml:space="preserve"> – approved at</w:t>
      </w:r>
      <w:r>
        <w:rPr>
          <w:spacing w:val="-1"/>
        </w:rPr>
        <w:t xml:space="preserve"> the April</w:t>
      </w:r>
      <w:r>
        <w:t xml:space="preserve"> </w:t>
      </w:r>
      <w:r>
        <w:rPr>
          <w:spacing w:val="-1"/>
        </w:rPr>
        <w:t>FPOM</w:t>
      </w:r>
      <w:r>
        <w:rPr>
          <w:spacing w:val="1"/>
        </w:rPr>
        <w:t xml:space="preserve"> </w:t>
      </w:r>
      <w:r>
        <w:rPr>
          <w:spacing w:val="-1"/>
        </w:rPr>
        <w:t>meeting.</w:t>
      </w:r>
    </w:p>
    <w:p w:rsidR="00B30C7D" w:rsidRDefault="00B30C7D" w:rsidP="00B30C7D">
      <w:pPr>
        <w:pStyle w:val="BodyText"/>
        <w:kinsoku w:val="0"/>
        <w:overflowPunct w:val="0"/>
        <w:spacing w:before="7"/>
        <w:ind w:left="0"/>
        <w:rPr>
          <w:b/>
          <w:bCs/>
        </w:rPr>
      </w:pPr>
    </w:p>
    <w:p w:rsidR="00B30C7D" w:rsidRDefault="00B30C7D" w:rsidP="00B30C7D">
      <w:pPr>
        <w:pStyle w:val="Heading2"/>
        <w:kinsoku w:val="0"/>
        <w:overflowPunct w:val="0"/>
        <w:ind w:right="4070"/>
        <w:rPr>
          <w:spacing w:val="-1"/>
        </w:rPr>
      </w:pPr>
      <w:r>
        <w:rPr>
          <w:spacing w:val="-1"/>
        </w:rPr>
        <w:t>Please email</w:t>
      </w:r>
      <w:r>
        <w:t xml:space="preserve"> or</w:t>
      </w:r>
      <w:r>
        <w:rPr>
          <w:spacing w:val="-1"/>
        </w:rPr>
        <w:t xml:space="preserve"> </w:t>
      </w:r>
      <w:r>
        <w:t xml:space="preserve">call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questions</w:t>
      </w:r>
      <w:r>
        <w:t xml:space="preserve"> or</w:t>
      </w:r>
      <w:r>
        <w:rPr>
          <w:spacing w:val="-1"/>
        </w:rPr>
        <w:t xml:space="preserve"> concerns.</w:t>
      </w:r>
      <w:r>
        <w:rPr>
          <w:spacing w:val="51"/>
        </w:rPr>
        <w:t xml:space="preserve"> </w:t>
      </w: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you,</w:t>
      </w:r>
    </w:p>
    <w:p w:rsidR="00B30C7D" w:rsidRDefault="00B30C7D" w:rsidP="00B30C7D">
      <w:pPr>
        <w:pStyle w:val="BodyText"/>
        <w:kinsoku w:val="0"/>
        <w:overflowPunct w:val="0"/>
        <w:ind w:left="40" w:right="4070"/>
        <w:rPr>
          <w:color w:val="000000"/>
          <w:sz w:val="24"/>
          <w:szCs w:val="24"/>
        </w:rPr>
      </w:pPr>
      <w:r>
        <w:rPr>
          <w:spacing w:val="-1"/>
          <w:sz w:val="24"/>
          <w:szCs w:val="24"/>
        </w:rPr>
        <w:t>Ben</w:t>
      </w:r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Hausmann</w:t>
      </w:r>
      <w:r>
        <w:rPr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 xml:space="preserve"> </w:t>
      </w:r>
      <w:proofErr w:type="gramEnd"/>
      <w:hyperlink r:id="rId8" w:history="1">
        <w:r>
          <w:rPr>
            <w:color w:val="0000FF"/>
            <w:spacing w:val="-1"/>
            <w:sz w:val="24"/>
            <w:szCs w:val="24"/>
            <w:u w:val="single"/>
          </w:rPr>
          <w:t>Ben.j.hausmann@usace.army.mil</w:t>
        </w:r>
      </w:hyperlink>
    </w:p>
    <w:p w:rsidR="00B30C7D" w:rsidRDefault="00B30C7D" w:rsidP="00876089">
      <w:pPr>
        <w:autoSpaceDE w:val="0"/>
        <w:autoSpaceDN w:val="0"/>
        <w:adjustRightInd w:val="0"/>
        <w:rPr>
          <w:b/>
        </w:rPr>
      </w:pPr>
    </w:p>
    <w:p w:rsidR="00B30C7D" w:rsidRPr="00B30C7D" w:rsidRDefault="00B30C7D" w:rsidP="00876089">
      <w:pPr>
        <w:autoSpaceDE w:val="0"/>
        <w:autoSpaceDN w:val="0"/>
        <w:adjustRightInd w:val="0"/>
      </w:pPr>
      <w:r w:rsidRPr="00B30C7D">
        <w:t>Erin Kovalchuk</w:t>
      </w:r>
    </w:p>
    <w:p w:rsidR="00B30C7D" w:rsidRPr="00B30C7D" w:rsidRDefault="00B30C7D" w:rsidP="00876089">
      <w:pPr>
        <w:autoSpaceDE w:val="0"/>
        <w:autoSpaceDN w:val="0"/>
        <w:adjustRightInd w:val="0"/>
      </w:pPr>
      <w:r w:rsidRPr="00B30C7D">
        <w:t>NWP Operations Division Fishery Section</w:t>
      </w:r>
    </w:p>
    <w:p w:rsidR="00B30C7D" w:rsidRDefault="00B30C7D" w:rsidP="00876089">
      <w:pPr>
        <w:autoSpaceDE w:val="0"/>
        <w:autoSpaceDN w:val="0"/>
        <w:adjustRightInd w:val="0"/>
      </w:pPr>
      <w:r w:rsidRPr="00B30C7D">
        <w:t>Columbia River Coordinator Biologist</w:t>
      </w:r>
    </w:p>
    <w:p w:rsidR="00B30C7D" w:rsidRDefault="00B30C7D" w:rsidP="00876089">
      <w:pPr>
        <w:autoSpaceDE w:val="0"/>
        <w:autoSpaceDN w:val="0"/>
        <w:adjustRightInd w:val="0"/>
      </w:pPr>
      <w:hyperlink r:id="rId9" w:history="1">
        <w:r w:rsidRPr="00A00E8D">
          <w:rPr>
            <w:rStyle w:val="Hyperlink"/>
          </w:rPr>
          <w:t>Erin.H.Kovalchuk@usace.army.mil</w:t>
        </w:r>
      </w:hyperlink>
    </w:p>
    <w:p w:rsidR="00B30C7D" w:rsidRPr="00B30C7D" w:rsidRDefault="00B30C7D" w:rsidP="00876089">
      <w:pPr>
        <w:autoSpaceDE w:val="0"/>
        <w:autoSpaceDN w:val="0"/>
        <w:adjustRightInd w:val="0"/>
      </w:pPr>
    </w:p>
    <w:p w:rsidR="00650248" w:rsidRPr="000E317F" w:rsidRDefault="00650248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sectPr w:rsidR="00650248" w:rsidRPr="000E31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DE"/>
    <w:rsid w:val="0002426E"/>
    <w:rsid w:val="000263CF"/>
    <w:rsid w:val="000B14E6"/>
    <w:rsid w:val="000B1D1D"/>
    <w:rsid w:val="000D0353"/>
    <w:rsid w:val="000D70E2"/>
    <w:rsid w:val="000E317F"/>
    <w:rsid w:val="000F4D28"/>
    <w:rsid w:val="001531A7"/>
    <w:rsid w:val="00161105"/>
    <w:rsid w:val="00195AD6"/>
    <w:rsid w:val="001C5FF1"/>
    <w:rsid w:val="0020647B"/>
    <w:rsid w:val="00207DB8"/>
    <w:rsid w:val="00246777"/>
    <w:rsid w:val="0025287F"/>
    <w:rsid w:val="00262966"/>
    <w:rsid w:val="002B0206"/>
    <w:rsid w:val="002B6E92"/>
    <w:rsid w:val="002B7811"/>
    <w:rsid w:val="002D36D9"/>
    <w:rsid w:val="002F556E"/>
    <w:rsid w:val="00337DE3"/>
    <w:rsid w:val="00353EA3"/>
    <w:rsid w:val="0037544C"/>
    <w:rsid w:val="003A7C84"/>
    <w:rsid w:val="004174F1"/>
    <w:rsid w:val="0049216A"/>
    <w:rsid w:val="004943E5"/>
    <w:rsid w:val="00520ED9"/>
    <w:rsid w:val="00523234"/>
    <w:rsid w:val="00545ACE"/>
    <w:rsid w:val="00572F12"/>
    <w:rsid w:val="005A0DDE"/>
    <w:rsid w:val="005B6538"/>
    <w:rsid w:val="005C439A"/>
    <w:rsid w:val="00607650"/>
    <w:rsid w:val="00632EEC"/>
    <w:rsid w:val="00642D0F"/>
    <w:rsid w:val="00650248"/>
    <w:rsid w:val="00650AFF"/>
    <w:rsid w:val="006A055E"/>
    <w:rsid w:val="006D12FA"/>
    <w:rsid w:val="006E6DEA"/>
    <w:rsid w:val="007026F7"/>
    <w:rsid w:val="00716277"/>
    <w:rsid w:val="007232A3"/>
    <w:rsid w:val="0074038A"/>
    <w:rsid w:val="0078646D"/>
    <w:rsid w:val="007C04F4"/>
    <w:rsid w:val="007D50AD"/>
    <w:rsid w:val="007E77CC"/>
    <w:rsid w:val="008142E5"/>
    <w:rsid w:val="00820028"/>
    <w:rsid w:val="00820FD7"/>
    <w:rsid w:val="00822D53"/>
    <w:rsid w:val="00823B3F"/>
    <w:rsid w:val="00876089"/>
    <w:rsid w:val="00890DC7"/>
    <w:rsid w:val="00890E68"/>
    <w:rsid w:val="00933EB6"/>
    <w:rsid w:val="00935A94"/>
    <w:rsid w:val="00953C2E"/>
    <w:rsid w:val="00965790"/>
    <w:rsid w:val="009827E8"/>
    <w:rsid w:val="0098360E"/>
    <w:rsid w:val="009C0145"/>
    <w:rsid w:val="00A3161D"/>
    <w:rsid w:val="00A44285"/>
    <w:rsid w:val="00A769FA"/>
    <w:rsid w:val="00A8653B"/>
    <w:rsid w:val="00AC0A7D"/>
    <w:rsid w:val="00AE678B"/>
    <w:rsid w:val="00B11232"/>
    <w:rsid w:val="00B30C7D"/>
    <w:rsid w:val="00B41A7D"/>
    <w:rsid w:val="00B41F3F"/>
    <w:rsid w:val="00B4247A"/>
    <w:rsid w:val="00B43BDE"/>
    <w:rsid w:val="00B54619"/>
    <w:rsid w:val="00B63812"/>
    <w:rsid w:val="00B83661"/>
    <w:rsid w:val="00BC485F"/>
    <w:rsid w:val="00BD19AC"/>
    <w:rsid w:val="00BE5955"/>
    <w:rsid w:val="00C35D7D"/>
    <w:rsid w:val="00C41915"/>
    <w:rsid w:val="00C54EED"/>
    <w:rsid w:val="00C8104A"/>
    <w:rsid w:val="00CA1C1D"/>
    <w:rsid w:val="00CB35E9"/>
    <w:rsid w:val="00CB69CB"/>
    <w:rsid w:val="00CC51D8"/>
    <w:rsid w:val="00CF019A"/>
    <w:rsid w:val="00CF2803"/>
    <w:rsid w:val="00D11A5C"/>
    <w:rsid w:val="00D26B19"/>
    <w:rsid w:val="00D63E87"/>
    <w:rsid w:val="00D81976"/>
    <w:rsid w:val="00D87095"/>
    <w:rsid w:val="00D95588"/>
    <w:rsid w:val="00D962FE"/>
    <w:rsid w:val="00DA250C"/>
    <w:rsid w:val="00DC2D21"/>
    <w:rsid w:val="00DF51D9"/>
    <w:rsid w:val="00E21D87"/>
    <w:rsid w:val="00E7270E"/>
    <w:rsid w:val="00E80A0B"/>
    <w:rsid w:val="00E943AB"/>
    <w:rsid w:val="00E948B1"/>
    <w:rsid w:val="00EA4F7A"/>
    <w:rsid w:val="00EB3991"/>
    <w:rsid w:val="00F04706"/>
    <w:rsid w:val="00F13204"/>
    <w:rsid w:val="00F2390B"/>
    <w:rsid w:val="00F27FC1"/>
    <w:rsid w:val="00F339DF"/>
    <w:rsid w:val="00FB0335"/>
    <w:rsid w:val="00FB760A"/>
    <w:rsid w:val="00FD5102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5873C-F7A9-465F-816D-ED751D51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30C7D"/>
    <w:pPr>
      <w:autoSpaceDE w:val="0"/>
      <w:autoSpaceDN w:val="0"/>
      <w:adjustRightInd w:val="0"/>
      <w:spacing w:before="62"/>
      <w:ind w:left="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rsid w:val="00B30C7D"/>
    <w:pPr>
      <w:autoSpaceDE w:val="0"/>
      <w:autoSpaceDN w:val="0"/>
      <w:adjustRightInd w:val="0"/>
      <w:ind w:left="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B1123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C51D8"/>
    <w:pPr>
      <w:widowControl w:val="0"/>
      <w:ind w:left="133"/>
    </w:pPr>
    <w:rPr>
      <w:sz w:val="23"/>
      <w:szCs w:val="23"/>
    </w:rPr>
  </w:style>
  <w:style w:type="character" w:customStyle="1" w:styleId="BodyTextChar">
    <w:name w:val="Body Text Char"/>
    <w:link w:val="BodyText"/>
    <w:uiPriority w:val="1"/>
    <w:rsid w:val="00CC51D8"/>
    <w:rPr>
      <w:sz w:val="23"/>
      <w:szCs w:val="23"/>
    </w:rPr>
  </w:style>
  <w:style w:type="character" w:customStyle="1" w:styleId="PlainTextChar">
    <w:name w:val="Plain Text Char"/>
    <w:link w:val="PlainText"/>
    <w:uiPriority w:val="99"/>
    <w:rsid w:val="006A055E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96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62F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D962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6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62FE"/>
  </w:style>
  <w:style w:type="paragraph" w:styleId="CommentSubject">
    <w:name w:val="annotation subject"/>
    <w:basedOn w:val="CommentText"/>
    <w:next w:val="CommentText"/>
    <w:link w:val="CommentSubjectChar"/>
    <w:rsid w:val="00D962FE"/>
    <w:rPr>
      <w:b/>
      <w:bCs/>
    </w:rPr>
  </w:style>
  <w:style w:type="character" w:customStyle="1" w:styleId="CommentSubjectChar">
    <w:name w:val="Comment Subject Char"/>
    <w:link w:val="CommentSubject"/>
    <w:rsid w:val="00D962F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20FD7"/>
    <w:pPr>
      <w:autoSpaceDE w:val="0"/>
      <w:autoSpaceDN w:val="0"/>
      <w:adjustRightInd w:val="0"/>
    </w:pPr>
  </w:style>
  <w:style w:type="table" w:styleId="TableGrid">
    <w:name w:val="Table Grid"/>
    <w:basedOn w:val="TableNormal"/>
    <w:rsid w:val="00820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51D9"/>
    <w:rPr>
      <w:sz w:val="24"/>
      <w:szCs w:val="24"/>
    </w:rPr>
  </w:style>
  <w:style w:type="character" w:customStyle="1" w:styleId="title1">
    <w:name w:val="title1"/>
    <w:basedOn w:val="DefaultParagraphFont"/>
    <w:rsid w:val="004943E5"/>
    <w:rPr>
      <w:rFonts w:ascii="Verdana" w:hAnsi="Verdana" w:hint="default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4943E5"/>
    <w:rPr>
      <w:b/>
      <w:bCs/>
    </w:rPr>
  </w:style>
  <w:style w:type="character" w:customStyle="1" w:styleId="smtext">
    <w:name w:val="smtext"/>
    <w:basedOn w:val="DefaultParagraphFont"/>
    <w:rsid w:val="004943E5"/>
  </w:style>
  <w:style w:type="paragraph" w:customStyle="1" w:styleId="main">
    <w:name w:val="main"/>
    <w:basedOn w:val="Normal"/>
    <w:rsid w:val="004943E5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Title10">
    <w:name w:val="Title1"/>
    <w:basedOn w:val="Normal"/>
    <w:rsid w:val="004943E5"/>
    <w:pPr>
      <w:spacing w:before="100" w:beforeAutospacing="1" w:after="100" w:afterAutospacing="1"/>
    </w:pPr>
    <w:rPr>
      <w:rFonts w:ascii="Verdana" w:hAnsi="Verdana"/>
      <w:b/>
      <w:bCs/>
      <w:sz w:val="28"/>
      <w:szCs w:val="28"/>
    </w:rPr>
  </w:style>
  <w:style w:type="paragraph" w:customStyle="1" w:styleId="cts">
    <w:name w:val="cts"/>
    <w:basedOn w:val="Normal"/>
    <w:rsid w:val="004943E5"/>
    <w:pPr>
      <w:pBdr>
        <w:right w:val="single" w:sz="6" w:space="4" w:color="777777"/>
      </w:pBdr>
      <w:spacing w:before="100" w:beforeAutospacing="1" w:after="100" w:afterAutospacing="1"/>
    </w:pPr>
  </w:style>
  <w:style w:type="paragraph" w:customStyle="1" w:styleId="lhs">
    <w:name w:val="lhs"/>
    <w:basedOn w:val="Normal"/>
    <w:rsid w:val="004943E5"/>
    <w:pPr>
      <w:pBdr>
        <w:left w:val="single" w:sz="6" w:space="0" w:color="777777"/>
        <w:right w:val="single" w:sz="6" w:space="0" w:color="777777"/>
      </w:pBdr>
      <w:spacing w:before="100" w:beforeAutospacing="1" w:after="100" w:afterAutospacing="1"/>
    </w:pPr>
  </w:style>
  <w:style w:type="paragraph" w:customStyle="1" w:styleId="2hs">
    <w:name w:val="2hs"/>
    <w:basedOn w:val="Normal"/>
    <w:rsid w:val="004943E5"/>
    <w:pPr>
      <w:pBdr>
        <w:right w:val="single" w:sz="6" w:space="0" w:color="777777"/>
      </w:pBdr>
      <w:spacing w:before="100" w:beforeAutospacing="1" w:after="100" w:afterAutospacing="1"/>
    </w:pPr>
  </w:style>
  <w:style w:type="paragraph" w:customStyle="1" w:styleId="head">
    <w:name w:val="head"/>
    <w:basedOn w:val="Normal"/>
    <w:rsid w:val="004943E5"/>
    <w:pPr>
      <w:pBdr>
        <w:right w:val="single" w:sz="6" w:space="0" w:color="777777"/>
      </w:pBdr>
      <w:shd w:val="clear" w:color="auto" w:fill="B1D6E0"/>
      <w:spacing w:before="100" w:beforeAutospacing="1" w:after="100" w:afterAutospacing="1"/>
      <w:jc w:val="center"/>
    </w:pPr>
    <w:rPr>
      <w:b/>
      <w:bCs/>
    </w:rPr>
  </w:style>
  <w:style w:type="paragraph" w:customStyle="1" w:styleId="total">
    <w:name w:val="total"/>
    <w:basedOn w:val="Normal"/>
    <w:rsid w:val="004943E5"/>
    <w:pPr>
      <w:shd w:val="clear" w:color="auto" w:fill="BCE9D7"/>
      <w:spacing w:before="100" w:beforeAutospacing="1" w:after="100" w:afterAutospacing="1"/>
    </w:pPr>
    <w:rPr>
      <w:b/>
      <w:bCs/>
    </w:rPr>
  </w:style>
  <w:style w:type="paragraph" w:customStyle="1" w:styleId="proj">
    <w:name w:val="proj"/>
    <w:basedOn w:val="Normal"/>
    <w:rsid w:val="004943E5"/>
    <w:pPr>
      <w:shd w:val="clear" w:color="auto" w:fill="A9CBAB"/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unhideWhenUsed/>
    <w:rsid w:val="004943E5"/>
    <w:rPr>
      <w:color w:val="800080"/>
      <w:u w:val="single"/>
    </w:rPr>
  </w:style>
  <w:style w:type="paragraph" w:customStyle="1" w:styleId="subhead">
    <w:name w:val="subhead"/>
    <w:basedOn w:val="Normal"/>
    <w:rsid w:val="004943E5"/>
    <w:pPr>
      <w:spacing w:before="100" w:beforeAutospacing="1" w:after="100" w:afterAutospacing="1"/>
    </w:pPr>
    <w:rPr>
      <w:sz w:val="14"/>
      <w:szCs w:val="14"/>
    </w:rPr>
  </w:style>
  <w:style w:type="paragraph" w:customStyle="1" w:styleId="cts2">
    <w:name w:val="cts2"/>
    <w:basedOn w:val="Normal"/>
    <w:rsid w:val="004943E5"/>
    <w:pPr>
      <w:pBdr>
        <w:right w:val="dashed" w:sz="6" w:space="3" w:color="777777"/>
      </w:pBd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1"/>
    <w:rsid w:val="00B30C7D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30C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j.hausmann@usace.army.m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rt@critf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.J.Hausmann@usace.army.mi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mmy.M.Mackey@usace.army.mi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ary.fredricks@noaa.gov" TargetMode="External"/><Relationship Id="rId9" Type="http://schemas.openxmlformats.org/officeDocument/2006/relationships/hyperlink" Target="mailto:Erin.H.Kovalchuk@usace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NWP USACE</Company>
  <LinksUpToDate>false</LinksUpToDate>
  <CharactersWithSpaces>5688</CharactersWithSpaces>
  <SharedDoc>false</SharedDoc>
  <HLinks>
    <vt:vector size="12" baseType="variant">
      <vt:variant>
        <vt:i4>4653118</vt:i4>
      </vt:variant>
      <vt:variant>
        <vt:i4>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3866704</vt:i4>
      </vt:variant>
      <vt:variant>
        <vt:i4>0</vt:i4>
      </vt:variant>
      <vt:variant>
        <vt:i4>0</vt:i4>
      </vt:variant>
      <vt:variant>
        <vt:i4>5</vt:i4>
      </vt:variant>
      <vt:variant>
        <vt:lpwstr>mailto:Kurt.E.Monger@usace.army.mil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subject/>
  <dc:creator>g2odBTMM</dc:creator>
  <cp:keywords/>
  <dc:description/>
  <cp:lastModifiedBy>USACE</cp:lastModifiedBy>
  <cp:revision>4</cp:revision>
  <cp:lastPrinted>2016-06-09T19:57:00Z</cp:lastPrinted>
  <dcterms:created xsi:type="dcterms:W3CDTF">2016-08-10T18:57:00Z</dcterms:created>
  <dcterms:modified xsi:type="dcterms:W3CDTF">2016-08-10T23:03:00Z</dcterms:modified>
</cp:coreProperties>
</file>